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1B4A16A1" w:rsidR="00122489" w:rsidRPr="00713252" w:rsidRDefault="00C321CE" w:rsidP="006F0FB0">
            <w:pPr>
              <w:rPr>
                <w:rFonts w:ascii="Arial" w:hAnsi="Arial" w:cs="Arial"/>
                <w:szCs w:val="20"/>
              </w:rPr>
            </w:pPr>
            <w:r w:rsidRPr="00713252">
              <w:rPr>
                <w:rFonts w:ascii="Arial" w:hAnsi="Arial" w:cs="Arial"/>
              </w:rPr>
              <w:t>Support Worker (Group Living)</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1B3BF107" w:rsidR="00122489" w:rsidRPr="006D4D28" w:rsidRDefault="000D1EA2"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5E2125B4" w:rsidR="00122489" w:rsidRPr="006D4D28" w:rsidRDefault="00C321CE" w:rsidP="006F0FB0">
            <w:pPr>
              <w:rPr>
                <w:rFonts w:ascii="Arial" w:hAnsi="Arial" w:cs="Arial"/>
                <w:iCs/>
                <w:szCs w:val="20"/>
              </w:rPr>
            </w:pPr>
            <w:r>
              <w:rPr>
                <w:rFonts w:ascii="Arial" w:hAnsi="Arial" w:cs="Arial"/>
                <w:iCs/>
                <w:szCs w:val="20"/>
              </w:rPr>
              <w:t xml:space="preserve">Team </w:t>
            </w:r>
            <w:r w:rsidR="00DB5DED">
              <w:rPr>
                <w:rFonts w:ascii="Arial" w:hAnsi="Arial" w:cs="Arial"/>
                <w:iCs/>
                <w:szCs w:val="20"/>
              </w:rPr>
              <w:t>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7C845BCA" w:rsidR="00122489" w:rsidRPr="006D4D28" w:rsidRDefault="00A4510F" w:rsidP="006F0FB0">
            <w:pPr>
              <w:rPr>
                <w:rFonts w:ascii="Arial" w:hAnsi="Arial" w:cs="Arial"/>
                <w:iCs/>
                <w:szCs w:val="20"/>
              </w:rPr>
            </w:pPr>
            <w:r>
              <w:rPr>
                <w:rFonts w:ascii="Arial" w:hAnsi="Arial" w:cs="Arial"/>
                <w:iCs/>
                <w:szCs w:val="20"/>
              </w:rPr>
              <w:t>Warrington</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C760D8C" w:rsidR="00122489" w:rsidRPr="006D4D28" w:rsidRDefault="004F5D02"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73A33B80"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416661A" w:rsidR="00122489" w:rsidRPr="00FA06A8" w:rsidRDefault="00C321CE" w:rsidP="00C321CE">
            <w:pPr>
              <w:pStyle w:val="BodyTextIndent"/>
              <w:spacing w:line="276" w:lineRule="auto"/>
              <w:ind w:left="0"/>
              <w:rPr>
                <w:rFonts w:ascii="Arial" w:hAnsi="Arial" w:cs="Arial"/>
                <w:szCs w:val="20"/>
              </w:rPr>
            </w:pPr>
            <w:r w:rsidRPr="003E3FEF">
              <w:rPr>
                <w:rFonts w:ascii="Arial" w:hAnsi="Arial" w:cs="Arial"/>
                <w:szCs w:val="20"/>
              </w:rPr>
              <w:t>To be responsible for the provision of 24/7 support for Vulnerable people (Service Users) for Bedspace within a staffed Group Living house.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FB01B60" w14:textId="77777777" w:rsidR="00C321CE" w:rsidRPr="003E3FEF" w:rsidRDefault="00C321CE" w:rsidP="00713252">
            <w:pPr>
              <w:pStyle w:val="BodyTextIndent"/>
              <w:numPr>
                <w:ilvl w:val="0"/>
                <w:numId w:val="3"/>
              </w:numPr>
              <w:overflowPunct w:val="0"/>
              <w:autoSpaceDE w:val="0"/>
              <w:autoSpaceDN w:val="0"/>
              <w:adjustRightInd w:val="0"/>
              <w:spacing w:after="0" w:line="276" w:lineRule="auto"/>
              <w:rPr>
                <w:rFonts w:ascii="Arial" w:hAnsi="Arial" w:cs="Arial"/>
                <w:szCs w:val="20"/>
              </w:rPr>
            </w:pPr>
            <w:r w:rsidRPr="003E3FEF">
              <w:rPr>
                <w:rFonts w:ascii="Arial" w:hAnsi="Arial" w:cs="Arial"/>
                <w:szCs w:val="20"/>
              </w:rPr>
              <w:t>To assist the Service Users allocated Social Worker in the delivery of the service.</w:t>
            </w:r>
          </w:p>
          <w:p w14:paraId="1216F77D" w14:textId="77777777" w:rsidR="00C321CE" w:rsidRPr="003E3FEF" w:rsidRDefault="00C321CE" w:rsidP="00713252">
            <w:pPr>
              <w:pStyle w:val="BodyTextIndent"/>
              <w:spacing w:line="276" w:lineRule="auto"/>
              <w:ind w:left="763"/>
              <w:rPr>
                <w:rFonts w:ascii="Arial" w:hAnsi="Arial" w:cs="Arial"/>
                <w:szCs w:val="20"/>
              </w:rPr>
            </w:pPr>
          </w:p>
          <w:p w14:paraId="1621201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Deliver ASDAN independent living programme.</w:t>
            </w:r>
          </w:p>
          <w:p w14:paraId="0FD82C15"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Conduct welcome and induction for Service Users  </w:t>
            </w:r>
          </w:p>
          <w:p w14:paraId="731FD76D"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Ongoing assessments of Service Users’ needs </w:t>
            </w:r>
          </w:p>
          <w:p w14:paraId="27985A7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Provide ongoing support and monitoring of Service Users</w:t>
            </w:r>
          </w:p>
          <w:p w14:paraId="1AD3A0C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Assist in access to education and health provisions.</w:t>
            </w:r>
          </w:p>
          <w:p w14:paraId="43CB134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Preparation of reports</w:t>
            </w:r>
          </w:p>
          <w:p w14:paraId="60AFA512"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Maintaining regular contact with Service Users</w:t>
            </w:r>
          </w:p>
          <w:p w14:paraId="4D5C7D4D"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Informing Service Users of support groups</w:t>
            </w:r>
          </w:p>
          <w:p w14:paraId="703FE409"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 xml:space="preserve">Assist Move-On of Service Users </w:t>
            </w:r>
          </w:p>
          <w:p w14:paraId="5E1C3124" w14:textId="77777777" w:rsidR="00C321CE" w:rsidRPr="003E3FEF" w:rsidRDefault="00C321CE" w:rsidP="00713252">
            <w:pPr>
              <w:pStyle w:val="BodyTextIndent"/>
              <w:spacing w:line="276" w:lineRule="auto"/>
              <w:ind w:left="1800"/>
              <w:rPr>
                <w:rFonts w:ascii="Arial" w:hAnsi="Arial" w:cs="Arial"/>
                <w:szCs w:val="20"/>
                <w:u w:val="single"/>
              </w:rPr>
            </w:pPr>
          </w:p>
          <w:p w14:paraId="7A96264A"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accurately record, create, maintain and update electronic records in respect of our Service Users.</w:t>
            </w:r>
          </w:p>
          <w:p w14:paraId="6D47DA85"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897010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Light household duties and cleaning.</w:t>
            </w:r>
          </w:p>
          <w:p w14:paraId="54101661"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08376C2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prepare for and attend meetings as required or directed. </w:t>
            </w:r>
          </w:p>
          <w:p w14:paraId="513D7ACC" w14:textId="77777777" w:rsidR="00C321CE" w:rsidRPr="003E3FEF" w:rsidRDefault="00C321CE" w:rsidP="00713252">
            <w:pPr>
              <w:pStyle w:val="ListParagraph1"/>
              <w:spacing w:line="276" w:lineRule="auto"/>
              <w:ind w:left="317"/>
              <w:rPr>
                <w:rFonts w:cs="Arial"/>
                <w:sz w:val="20"/>
                <w:szCs w:val="20"/>
              </w:rPr>
            </w:pPr>
          </w:p>
          <w:p w14:paraId="3E9CC165"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provide mediation to Service Users as required and/or directed. </w:t>
            </w:r>
          </w:p>
          <w:p w14:paraId="1EB41F01"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F161EA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effectively use IT packages to support the work of the company.</w:t>
            </w:r>
          </w:p>
          <w:p w14:paraId="0EA232AD" w14:textId="77777777" w:rsidR="00C321CE" w:rsidRPr="003E3FEF" w:rsidRDefault="00C321CE" w:rsidP="00713252">
            <w:pPr>
              <w:pStyle w:val="ListParagraph"/>
              <w:spacing w:line="276" w:lineRule="auto"/>
              <w:ind w:left="317"/>
              <w:rPr>
                <w:rFonts w:ascii="Arial" w:hAnsi="Arial" w:cs="Arial"/>
                <w:szCs w:val="20"/>
              </w:rPr>
            </w:pPr>
          </w:p>
          <w:p w14:paraId="7F7EDA34"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work effectively and cooperatively across multi disciplinary teams. </w:t>
            </w:r>
          </w:p>
          <w:p w14:paraId="40860868" w14:textId="77777777" w:rsidR="00C321CE" w:rsidRPr="003E3FEF" w:rsidRDefault="00C321CE" w:rsidP="00713252">
            <w:pPr>
              <w:spacing w:line="276" w:lineRule="auto"/>
              <w:rPr>
                <w:rFonts w:ascii="Arial" w:hAnsi="Arial" w:cs="Arial"/>
                <w:szCs w:val="20"/>
              </w:rPr>
            </w:pPr>
          </w:p>
          <w:p w14:paraId="70FD600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observe and maintain strict confidentiality in respect of the Service Users, Clients and Company. </w:t>
            </w:r>
          </w:p>
          <w:p w14:paraId="435931F3" w14:textId="77777777" w:rsidR="00C321CE" w:rsidRPr="003E3FEF" w:rsidRDefault="00C321CE" w:rsidP="00713252">
            <w:pPr>
              <w:spacing w:line="276" w:lineRule="auto"/>
              <w:rPr>
                <w:rFonts w:ascii="Arial" w:hAnsi="Arial" w:cs="Arial"/>
                <w:szCs w:val="20"/>
              </w:rPr>
            </w:pPr>
          </w:p>
          <w:p w14:paraId="4FDE0F9E"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pro-actively assist in the development of policies and procedures of the Company.  </w:t>
            </w:r>
          </w:p>
          <w:p w14:paraId="150A0029" w14:textId="77777777" w:rsidR="00C321CE" w:rsidRPr="003E3FEF" w:rsidRDefault="00C321CE" w:rsidP="00713252">
            <w:pPr>
              <w:pStyle w:val="BodyTextIndent"/>
              <w:spacing w:line="276" w:lineRule="auto"/>
              <w:ind w:left="677"/>
              <w:rPr>
                <w:rFonts w:ascii="Arial" w:hAnsi="Arial" w:cs="Arial"/>
                <w:szCs w:val="20"/>
                <w:u w:val="single"/>
              </w:rPr>
            </w:pPr>
          </w:p>
          <w:p w14:paraId="3BB4DD9E"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report any housing issues to the Services Department and to assist, where required, in the resolution of any defects.</w:t>
            </w:r>
          </w:p>
          <w:p w14:paraId="24A6BD22"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2BB286D0"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undertake On-Call duties as directed.</w:t>
            </w:r>
          </w:p>
          <w:p w14:paraId="7AEA9BA5" w14:textId="77777777" w:rsidR="00C321CE" w:rsidRPr="003E3FEF" w:rsidRDefault="00C321CE" w:rsidP="00713252">
            <w:pPr>
              <w:overflowPunct w:val="0"/>
              <w:autoSpaceDE w:val="0"/>
              <w:autoSpaceDN w:val="0"/>
              <w:adjustRightInd w:val="0"/>
              <w:spacing w:line="276" w:lineRule="auto"/>
              <w:ind w:left="763"/>
              <w:textAlignment w:val="baseline"/>
              <w:rPr>
                <w:rFonts w:ascii="Arial" w:hAnsi="Arial" w:cs="Arial"/>
                <w:szCs w:val="20"/>
              </w:rPr>
            </w:pPr>
          </w:p>
          <w:p w14:paraId="15621117"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participate, where required, in office reception duties. </w:t>
            </w:r>
          </w:p>
          <w:p w14:paraId="6E36547A"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3553C43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be able to work a 24/7 shift - sleeping and/or waking nights. Shifts are generally 10am - midnight with a midnight - 8am sleep.</w:t>
            </w:r>
          </w:p>
          <w:p w14:paraId="699AF0B4" w14:textId="77777777" w:rsidR="00C321CE" w:rsidRPr="003E3FEF" w:rsidRDefault="00C321CE" w:rsidP="00713252">
            <w:pPr>
              <w:pStyle w:val="ListParagraph1"/>
              <w:spacing w:line="276" w:lineRule="auto"/>
              <w:ind w:left="0"/>
              <w:rPr>
                <w:rFonts w:cs="Arial"/>
                <w:sz w:val="20"/>
                <w:szCs w:val="20"/>
              </w:rPr>
            </w:pPr>
          </w:p>
          <w:p w14:paraId="78112638"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Able to show flexibility to cover all offices across the company as and when required</w:t>
            </w:r>
          </w:p>
          <w:p w14:paraId="44F423B6"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650AD036"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support the management team in implementing policy decisions and objectives.</w:t>
            </w:r>
          </w:p>
          <w:p w14:paraId="6AE29250"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1113FA1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carryout 1:1 meetings with the young person and record appropriately on REMAS.</w:t>
            </w:r>
          </w:p>
          <w:p w14:paraId="466DA436" w14:textId="77777777" w:rsidR="00C321CE" w:rsidRPr="003E3FEF" w:rsidRDefault="00C321CE" w:rsidP="00713252">
            <w:pPr>
              <w:spacing w:line="276" w:lineRule="auto"/>
              <w:jc w:val="both"/>
              <w:rPr>
                <w:rFonts w:ascii="Arial" w:hAnsi="Arial" w:cs="Arial"/>
                <w:szCs w:val="20"/>
              </w:rPr>
            </w:pPr>
          </w:p>
          <w:p w14:paraId="4FC0B3CF" w14:textId="77777777" w:rsidR="00C321CE" w:rsidRDefault="00C321CE" w:rsidP="00713252">
            <w:pPr>
              <w:spacing w:line="276" w:lineRule="auto"/>
              <w:jc w:val="both"/>
              <w:rPr>
                <w:rFonts w:ascii="Arial" w:hAnsi="Arial" w:cs="Arial"/>
                <w:b/>
                <w:szCs w:val="20"/>
              </w:rPr>
            </w:pPr>
            <w:r w:rsidRPr="003E3FEF">
              <w:rPr>
                <w:rFonts w:ascii="Arial" w:hAnsi="Arial" w:cs="Arial"/>
                <w:b/>
                <w:szCs w:val="20"/>
              </w:rPr>
              <w:t>General Accountabilities</w:t>
            </w:r>
          </w:p>
          <w:p w14:paraId="77418860" w14:textId="2EBEEE48"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 </w:t>
            </w:r>
          </w:p>
          <w:p w14:paraId="2819C622"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Ensuring the highest standards of quality are achieved in all duties carried out.</w:t>
            </w:r>
          </w:p>
          <w:p w14:paraId="7FD2D88B" w14:textId="77777777" w:rsidR="00C321CE" w:rsidRPr="003E3FEF" w:rsidRDefault="00C321CE" w:rsidP="00713252">
            <w:pPr>
              <w:spacing w:line="276" w:lineRule="auto"/>
              <w:jc w:val="both"/>
              <w:rPr>
                <w:rFonts w:ascii="Arial" w:hAnsi="Arial" w:cs="Arial"/>
                <w:szCs w:val="20"/>
              </w:rPr>
            </w:pPr>
          </w:p>
          <w:p w14:paraId="56CA56AA"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Communicating effectively within the team, with other teams and across the company.</w:t>
            </w:r>
          </w:p>
          <w:p w14:paraId="2B6B8F80" w14:textId="77777777" w:rsidR="00C321CE" w:rsidRPr="003E3FEF" w:rsidRDefault="00C321CE" w:rsidP="00713252">
            <w:pPr>
              <w:spacing w:line="276" w:lineRule="auto"/>
              <w:jc w:val="both"/>
              <w:rPr>
                <w:rFonts w:ascii="Arial" w:hAnsi="Arial" w:cs="Arial"/>
                <w:szCs w:val="20"/>
              </w:rPr>
            </w:pPr>
          </w:p>
          <w:p w14:paraId="586CEFE0"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Conducting all activities in a manner in line with the company’s vision, promoting good external relations and a positive image of the company.</w:t>
            </w:r>
          </w:p>
          <w:p w14:paraId="663B3E10" w14:textId="77777777" w:rsidR="00C321CE" w:rsidRPr="003E3FEF" w:rsidRDefault="00C321CE" w:rsidP="00713252">
            <w:pPr>
              <w:spacing w:line="276" w:lineRule="auto"/>
              <w:jc w:val="both"/>
              <w:rPr>
                <w:rFonts w:ascii="Arial" w:hAnsi="Arial" w:cs="Arial"/>
                <w:szCs w:val="20"/>
              </w:rPr>
            </w:pPr>
          </w:p>
          <w:p w14:paraId="09C8D5EA"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 xml:space="preserve">Responsible for meeting individual performance targets as agreed with the post holder’s manager. </w:t>
            </w:r>
          </w:p>
          <w:p w14:paraId="78C32D46" w14:textId="77777777" w:rsidR="00C321CE" w:rsidRPr="003E3FEF" w:rsidRDefault="00C321CE" w:rsidP="00713252">
            <w:pPr>
              <w:spacing w:line="276" w:lineRule="auto"/>
              <w:jc w:val="both"/>
              <w:rPr>
                <w:rFonts w:ascii="Arial" w:hAnsi="Arial" w:cs="Arial"/>
                <w:szCs w:val="20"/>
              </w:rPr>
            </w:pPr>
          </w:p>
          <w:p w14:paraId="72ACCA44"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69D88C03" w14:textId="77777777" w:rsidR="00C321CE" w:rsidRPr="003E3FEF" w:rsidRDefault="00C321CE" w:rsidP="00713252">
            <w:pPr>
              <w:spacing w:line="276" w:lineRule="auto"/>
              <w:rPr>
                <w:rFonts w:ascii="Arial" w:hAnsi="Arial" w:cs="Arial"/>
                <w:szCs w:val="20"/>
              </w:rPr>
            </w:pPr>
          </w:p>
          <w:p w14:paraId="33802BED"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Health and Safety </w:t>
            </w:r>
          </w:p>
          <w:p w14:paraId="5721FEF5"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carry out the duties in accordance with the company Health and Safety policies and procedures.</w:t>
            </w:r>
          </w:p>
          <w:p w14:paraId="4E3EF15E" w14:textId="77777777" w:rsidR="00C321CE" w:rsidRPr="003E3FEF" w:rsidRDefault="00C321CE" w:rsidP="00713252">
            <w:pPr>
              <w:spacing w:line="276" w:lineRule="auto"/>
              <w:jc w:val="both"/>
              <w:rPr>
                <w:rFonts w:ascii="Arial" w:hAnsi="Arial" w:cs="Arial"/>
                <w:szCs w:val="20"/>
              </w:rPr>
            </w:pPr>
          </w:p>
          <w:p w14:paraId="5FBE805C"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Diversity</w:t>
            </w:r>
          </w:p>
          <w:p w14:paraId="2A4F21C4"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have due regard to equal opportunities at  all times and to work in a fair and reasonable manner towards all people, ensuring service standards are maintained for all cultures. </w:t>
            </w:r>
          </w:p>
          <w:p w14:paraId="38CF1599" w14:textId="77777777" w:rsidR="00C321CE" w:rsidRPr="003E3FEF" w:rsidRDefault="00C321CE" w:rsidP="00713252">
            <w:pPr>
              <w:spacing w:line="276" w:lineRule="auto"/>
              <w:jc w:val="both"/>
              <w:rPr>
                <w:rFonts w:ascii="Arial" w:hAnsi="Arial" w:cs="Arial"/>
                <w:szCs w:val="20"/>
              </w:rPr>
            </w:pPr>
          </w:p>
          <w:p w14:paraId="7B7C6DA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Confidentiality </w:t>
            </w:r>
          </w:p>
          <w:p w14:paraId="6F87FFDA"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observe and maintain strict confidentiality in respect of Service Users, clients and all company information.</w:t>
            </w:r>
          </w:p>
          <w:p w14:paraId="4F6F3A04" w14:textId="77777777" w:rsidR="00C321CE" w:rsidRPr="003E3FEF" w:rsidRDefault="00C321CE" w:rsidP="00713252">
            <w:pPr>
              <w:spacing w:line="276" w:lineRule="auto"/>
              <w:jc w:val="both"/>
              <w:rPr>
                <w:rFonts w:ascii="Arial" w:hAnsi="Arial" w:cs="Arial"/>
                <w:szCs w:val="20"/>
              </w:rPr>
            </w:pPr>
          </w:p>
          <w:p w14:paraId="791193F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Other Duties</w:t>
            </w:r>
          </w:p>
          <w:p w14:paraId="5AFDD529" w14:textId="5B3159A6" w:rsidR="003265D2" w:rsidRPr="00713252" w:rsidRDefault="00C321CE" w:rsidP="00713252">
            <w:pPr>
              <w:spacing w:line="276" w:lineRule="auto"/>
              <w:jc w:val="both"/>
              <w:rPr>
                <w:rFonts w:ascii="Arial" w:hAnsi="Arial" w:cs="Arial"/>
              </w:rPr>
            </w:pPr>
            <w:r w:rsidRPr="003E3FEF">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Pr>
                <w:rFonts w:ascii="Arial" w:hAnsi="Arial" w:cs="Arial"/>
              </w:rPr>
              <w:t>.</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The above list of responsibilities is not exhaustive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6DC81114" w14:textId="77777777" w:rsidR="00C321CE" w:rsidRDefault="00C321CE" w:rsidP="00FD4FBE">
      <w:pPr>
        <w:rPr>
          <w:rFonts w:ascii="Arial" w:hAnsi="Arial" w:cs="Arial"/>
          <w:bCs/>
          <w:sz w:val="18"/>
          <w:szCs w:val="18"/>
        </w:rPr>
      </w:pPr>
    </w:p>
    <w:p w14:paraId="2F440CB3" w14:textId="77777777" w:rsidR="00C321CE" w:rsidRDefault="00C321CE" w:rsidP="00FD4FBE">
      <w:pPr>
        <w:rPr>
          <w:rFonts w:ascii="Arial" w:hAnsi="Arial" w:cs="Arial"/>
          <w:bCs/>
          <w:sz w:val="18"/>
          <w:szCs w:val="18"/>
        </w:rPr>
      </w:pPr>
    </w:p>
    <w:p w14:paraId="60A8002C" w14:textId="77777777" w:rsidR="00C321CE" w:rsidRDefault="00C321CE" w:rsidP="00FD4FBE">
      <w:pPr>
        <w:rPr>
          <w:rFonts w:ascii="Arial" w:hAnsi="Arial" w:cs="Arial"/>
          <w:bCs/>
          <w:sz w:val="18"/>
          <w:szCs w:val="18"/>
        </w:rPr>
      </w:pPr>
    </w:p>
    <w:p w14:paraId="281B8D53" w14:textId="77777777" w:rsidR="00C321CE" w:rsidRDefault="00C321CE" w:rsidP="00FD4FBE">
      <w:pPr>
        <w:rPr>
          <w:rFonts w:ascii="Arial" w:hAnsi="Arial" w:cs="Arial"/>
          <w:bCs/>
          <w:sz w:val="18"/>
          <w:szCs w:val="18"/>
        </w:rPr>
      </w:pPr>
    </w:p>
    <w:p w14:paraId="0AA16273" w14:textId="77777777" w:rsidR="00C321CE" w:rsidRDefault="00C321CE"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C321CE">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321CE" w:rsidRPr="009A6D87" w14:paraId="2FB12EA8" w14:textId="77777777" w:rsidTr="00C321CE">
        <w:trPr>
          <w:cantSplit/>
        </w:trPr>
        <w:tc>
          <w:tcPr>
            <w:tcW w:w="1006" w:type="pct"/>
          </w:tcPr>
          <w:p w14:paraId="0585BBC9" w14:textId="77777777" w:rsidR="00C321CE" w:rsidRPr="00122489" w:rsidRDefault="00C321CE" w:rsidP="00C321CE">
            <w:pPr>
              <w:rPr>
                <w:rFonts w:ascii="Arial" w:hAnsi="Arial" w:cs="Arial"/>
                <w:b/>
                <w:szCs w:val="20"/>
              </w:rPr>
            </w:pPr>
            <w:r w:rsidRPr="00122489">
              <w:rPr>
                <w:rFonts w:ascii="Arial" w:hAnsi="Arial" w:cs="Arial"/>
                <w:b/>
                <w:szCs w:val="20"/>
              </w:rPr>
              <w:t>Qualifications</w:t>
            </w:r>
          </w:p>
        </w:tc>
        <w:tc>
          <w:tcPr>
            <w:tcW w:w="2949" w:type="pct"/>
          </w:tcPr>
          <w:p w14:paraId="7681BCFF" w14:textId="6A37730A"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High standard of general education. </w:t>
            </w:r>
          </w:p>
        </w:tc>
        <w:tc>
          <w:tcPr>
            <w:tcW w:w="516" w:type="pct"/>
          </w:tcPr>
          <w:p w14:paraId="6A3C7E91" w14:textId="58D61028" w:rsidR="00C321CE" w:rsidRPr="00122489" w:rsidRDefault="00C321CE" w:rsidP="00C321CE">
            <w:pPr>
              <w:rPr>
                <w:rFonts w:ascii="Arial" w:hAnsi="Arial" w:cs="Arial"/>
                <w:szCs w:val="20"/>
              </w:rPr>
            </w:pPr>
            <w:r>
              <w:rPr>
                <w:rFonts w:ascii="Arial" w:hAnsi="Arial" w:cs="Arial"/>
                <w:szCs w:val="20"/>
              </w:rPr>
              <w:t>E</w:t>
            </w:r>
          </w:p>
        </w:tc>
        <w:tc>
          <w:tcPr>
            <w:tcW w:w="529" w:type="pct"/>
          </w:tcPr>
          <w:p w14:paraId="2DD06B4D" w14:textId="2BA0372A" w:rsidR="00C321CE" w:rsidRPr="00122489" w:rsidRDefault="00C321CE" w:rsidP="00C321CE">
            <w:pPr>
              <w:rPr>
                <w:rFonts w:ascii="Arial" w:hAnsi="Arial" w:cs="Arial"/>
                <w:szCs w:val="20"/>
              </w:rPr>
            </w:pPr>
          </w:p>
        </w:tc>
      </w:tr>
      <w:tr w:rsidR="00C321CE" w:rsidRPr="009A6D87" w14:paraId="577341BC" w14:textId="77777777" w:rsidTr="00C321CE">
        <w:trPr>
          <w:cantSplit/>
        </w:trPr>
        <w:tc>
          <w:tcPr>
            <w:tcW w:w="1006" w:type="pct"/>
          </w:tcPr>
          <w:p w14:paraId="3B57BA06" w14:textId="77777777" w:rsidR="00C321CE" w:rsidRPr="00122489" w:rsidRDefault="00C321CE" w:rsidP="00C321CE">
            <w:pPr>
              <w:rPr>
                <w:rFonts w:ascii="Arial" w:hAnsi="Arial" w:cs="Arial"/>
                <w:b/>
                <w:szCs w:val="20"/>
              </w:rPr>
            </w:pPr>
          </w:p>
        </w:tc>
        <w:tc>
          <w:tcPr>
            <w:tcW w:w="2949" w:type="pct"/>
          </w:tcPr>
          <w:p w14:paraId="2F884D99" w14:textId="140DA31E"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NVQ Level 3 Health &amp; Social Care - Children and young People (CCYP) or equivalent. </w:t>
            </w:r>
          </w:p>
        </w:tc>
        <w:tc>
          <w:tcPr>
            <w:tcW w:w="516" w:type="pct"/>
          </w:tcPr>
          <w:p w14:paraId="1B15C31F" w14:textId="75D4C686" w:rsidR="00C321CE" w:rsidRPr="00122489" w:rsidRDefault="00C321CE" w:rsidP="00C321CE">
            <w:pPr>
              <w:rPr>
                <w:rFonts w:ascii="Arial" w:hAnsi="Arial" w:cs="Arial"/>
                <w:szCs w:val="20"/>
              </w:rPr>
            </w:pPr>
            <w:r>
              <w:rPr>
                <w:rFonts w:ascii="Arial" w:hAnsi="Arial" w:cs="Arial"/>
                <w:szCs w:val="20"/>
              </w:rPr>
              <w:t>E</w:t>
            </w:r>
          </w:p>
        </w:tc>
        <w:tc>
          <w:tcPr>
            <w:tcW w:w="529" w:type="pct"/>
          </w:tcPr>
          <w:p w14:paraId="2CEB3C41" w14:textId="57E113AC" w:rsidR="00C321CE" w:rsidRPr="00122489" w:rsidRDefault="00C321CE" w:rsidP="00C321CE">
            <w:pPr>
              <w:rPr>
                <w:rFonts w:ascii="Arial" w:hAnsi="Arial" w:cs="Arial"/>
                <w:szCs w:val="20"/>
              </w:rPr>
            </w:pPr>
          </w:p>
        </w:tc>
      </w:tr>
      <w:tr w:rsidR="00C321CE" w:rsidRPr="009A6D87" w14:paraId="1C7093CB" w14:textId="77777777" w:rsidTr="00C321CE">
        <w:trPr>
          <w:cantSplit/>
        </w:trPr>
        <w:tc>
          <w:tcPr>
            <w:tcW w:w="1006" w:type="pct"/>
          </w:tcPr>
          <w:p w14:paraId="34B85CEA" w14:textId="7553811B" w:rsidR="00C321CE" w:rsidRPr="00122489" w:rsidRDefault="00C321CE" w:rsidP="00C321CE">
            <w:pPr>
              <w:rPr>
                <w:rFonts w:ascii="Arial" w:hAnsi="Arial" w:cs="Arial"/>
                <w:b/>
                <w:szCs w:val="20"/>
              </w:rPr>
            </w:pPr>
          </w:p>
        </w:tc>
        <w:tc>
          <w:tcPr>
            <w:tcW w:w="2949" w:type="pct"/>
          </w:tcPr>
          <w:p w14:paraId="1FD1502E" w14:textId="4E958F32" w:rsidR="00C321CE" w:rsidRPr="00C321CE" w:rsidRDefault="00C321CE" w:rsidP="00713252">
            <w:pPr>
              <w:spacing w:line="276" w:lineRule="auto"/>
              <w:rPr>
                <w:rFonts w:ascii="Arial" w:hAnsi="Arial" w:cs="Arial"/>
                <w:szCs w:val="23"/>
              </w:rPr>
            </w:pPr>
            <w:r w:rsidRPr="00C321CE">
              <w:rPr>
                <w:rFonts w:ascii="Arial" w:hAnsi="Arial" w:cs="Arial"/>
                <w:szCs w:val="20"/>
              </w:rPr>
              <w:t>Enhanced DBS record.</w:t>
            </w:r>
          </w:p>
        </w:tc>
        <w:tc>
          <w:tcPr>
            <w:tcW w:w="516" w:type="pct"/>
          </w:tcPr>
          <w:p w14:paraId="3BFDC004" w14:textId="7AD84B6B" w:rsidR="00C321CE" w:rsidRPr="00122489" w:rsidRDefault="00C321CE" w:rsidP="00C321CE">
            <w:pPr>
              <w:rPr>
                <w:rFonts w:ascii="Arial" w:hAnsi="Arial" w:cs="Arial"/>
                <w:szCs w:val="20"/>
              </w:rPr>
            </w:pPr>
            <w:r>
              <w:rPr>
                <w:rFonts w:ascii="Arial" w:hAnsi="Arial" w:cs="Arial"/>
                <w:szCs w:val="20"/>
              </w:rPr>
              <w:t>E</w:t>
            </w:r>
          </w:p>
        </w:tc>
        <w:tc>
          <w:tcPr>
            <w:tcW w:w="529" w:type="pct"/>
          </w:tcPr>
          <w:p w14:paraId="10BC21FD" w14:textId="0B94CD58" w:rsidR="00C321CE" w:rsidRPr="00122489" w:rsidRDefault="00C321CE" w:rsidP="00C321CE">
            <w:pPr>
              <w:rPr>
                <w:rFonts w:ascii="Arial" w:hAnsi="Arial" w:cs="Arial"/>
                <w:szCs w:val="20"/>
              </w:rPr>
            </w:pPr>
          </w:p>
        </w:tc>
      </w:tr>
      <w:tr w:rsidR="00C321CE" w:rsidRPr="009A6D87" w14:paraId="1CAE29C9" w14:textId="77777777" w:rsidTr="00C321CE">
        <w:trPr>
          <w:cantSplit/>
        </w:trPr>
        <w:tc>
          <w:tcPr>
            <w:tcW w:w="1006" w:type="pct"/>
          </w:tcPr>
          <w:p w14:paraId="76AC2608" w14:textId="77777777" w:rsidR="00C321CE" w:rsidRPr="00122489" w:rsidRDefault="00C321CE" w:rsidP="00C321CE">
            <w:pPr>
              <w:rPr>
                <w:rFonts w:ascii="Arial" w:hAnsi="Arial" w:cs="Arial"/>
                <w:b/>
                <w:szCs w:val="20"/>
              </w:rPr>
            </w:pPr>
          </w:p>
        </w:tc>
        <w:tc>
          <w:tcPr>
            <w:tcW w:w="2949" w:type="pct"/>
          </w:tcPr>
          <w:p w14:paraId="453BF4D2" w14:textId="45060C2B" w:rsidR="00C321CE" w:rsidRPr="00C321CE" w:rsidRDefault="00C321CE" w:rsidP="00713252">
            <w:pPr>
              <w:pStyle w:val="BodyTextIndent2"/>
              <w:spacing w:after="0" w:line="276" w:lineRule="auto"/>
              <w:ind w:left="0"/>
              <w:rPr>
                <w:rFonts w:cs="Arial"/>
                <w:sz w:val="20"/>
                <w:szCs w:val="20"/>
              </w:rPr>
            </w:pPr>
            <w:r w:rsidRPr="00C321CE">
              <w:rPr>
                <w:rFonts w:cs="Arial"/>
                <w:sz w:val="20"/>
                <w:szCs w:val="20"/>
              </w:rPr>
              <w:t>Willingness to undertake further training.</w:t>
            </w:r>
          </w:p>
        </w:tc>
        <w:tc>
          <w:tcPr>
            <w:tcW w:w="516" w:type="pct"/>
          </w:tcPr>
          <w:p w14:paraId="282BF621" w14:textId="7EE58B5E" w:rsidR="00C321CE" w:rsidRPr="00122489" w:rsidRDefault="00C321CE" w:rsidP="00C321CE">
            <w:pPr>
              <w:rPr>
                <w:rFonts w:ascii="Arial" w:hAnsi="Arial" w:cs="Arial"/>
                <w:szCs w:val="20"/>
              </w:rPr>
            </w:pPr>
            <w:r>
              <w:rPr>
                <w:rFonts w:ascii="Arial" w:hAnsi="Arial" w:cs="Arial"/>
                <w:szCs w:val="20"/>
              </w:rPr>
              <w:t>E</w:t>
            </w:r>
          </w:p>
        </w:tc>
        <w:tc>
          <w:tcPr>
            <w:tcW w:w="529" w:type="pct"/>
          </w:tcPr>
          <w:p w14:paraId="398E21A9" w14:textId="33D23727" w:rsidR="00C321CE" w:rsidRPr="00122489" w:rsidRDefault="00C321CE" w:rsidP="00C321CE">
            <w:pPr>
              <w:rPr>
                <w:rFonts w:ascii="Arial" w:hAnsi="Arial" w:cs="Arial"/>
                <w:szCs w:val="20"/>
              </w:rPr>
            </w:pPr>
          </w:p>
        </w:tc>
      </w:tr>
      <w:tr w:rsidR="00C321CE" w:rsidRPr="009A6D87" w14:paraId="44CB971F" w14:textId="77777777" w:rsidTr="00C321CE">
        <w:trPr>
          <w:cantSplit/>
        </w:trPr>
        <w:tc>
          <w:tcPr>
            <w:tcW w:w="1006" w:type="pct"/>
          </w:tcPr>
          <w:p w14:paraId="3C3EF001" w14:textId="77777777" w:rsidR="00C321CE" w:rsidRPr="00122489" w:rsidRDefault="00C321CE" w:rsidP="00C321CE">
            <w:pPr>
              <w:rPr>
                <w:rFonts w:ascii="Arial" w:hAnsi="Arial" w:cs="Arial"/>
                <w:b/>
                <w:szCs w:val="20"/>
              </w:rPr>
            </w:pPr>
          </w:p>
        </w:tc>
        <w:tc>
          <w:tcPr>
            <w:tcW w:w="2949" w:type="pct"/>
          </w:tcPr>
          <w:p w14:paraId="558A2842" w14:textId="15C95B89" w:rsidR="00C321CE" w:rsidRPr="00C321CE" w:rsidRDefault="00C321CE" w:rsidP="00713252">
            <w:pPr>
              <w:pStyle w:val="BodyTextIndent2"/>
              <w:spacing w:after="0" w:line="276" w:lineRule="auto"/>
              <w:ind w:left="0"/>
              <w:rPr>
                <w:rFonts w:cs="Arial"/>
                <w:sz w:val="20"/>
                <w:szCs w:val="20"/>
              </w:rPr>
            </w:pPr>
            <w:r>
              <w:rPr>
                <w:rFonts w:cs="Arial"/>
                <w:sz w:val="20"/>
                <w:szCs w:val="20"/>
              </w:rPr>
              <w:t>Current f</w:t>
            </w:r>
            <w:r w:rsidRPr="00C321CE">
              <w:rPr>
                <w:rFonts w:cs="Arial"/>
                <w:sz w:val="20"/>
                <w:szCs w:val="20"/>
              </w:rPr>
              <w:t xml:space="preserve">ull </w:t>
            </w:r>
            <w:r>
              <w:rPr>
                <w:rFonts w:cs="Arial"/>
                <w:sz w:val="20"/>
                <w:szCs w:val="20"/>
              </w:rPr>
              <w:t>d</w:t>
            </w:r>
            <w:r w:rsidRPr="00C321CE">
              <w:rPr>
                <w:rFonts w:cs="Arial"/>
                <w:sz w:val="20"/>
                <w:szCs w:val="20"/>
              </w:rPr>
              <w:t>riving</w:t>
            </w:r>
            <w:r>
              <w:rPr>
                <w:rFonts w:cs="Arial"/>
                <w:sz w:val="20"/>
                <w:szCs w:val="20"/>
              </w:rPr>
              <w:t xml:space="preserve"> </w:t>
            </w:r>
            <w:r>
              <w:rPr>
                <w:rFonts w:cs="Arial"/>
                <w:szCs w:val="20"/>
              </w:rPr>
              <w:t>l</w:t>
            </w:r>
            <w:r w:rsidRPr="00C321CE">
              <w:rPr>
                <w:rFonts w:cs="Arial"/>
                <w:sz w:val="20"/>
                <w:szCs w:val="20"/>
              </w:rPr>
              <w:t>icence with business Insurance.</w:t>
            </w:r>
          </w:p>
        </w:tc>
        <w:tc>
          <w:tcPr>
            <w:tcW w:w="516" w:type="pct"/>
          </w:tcPr>
          <w:p w14:paraId="30375A46" w14:textId="2814E840" w:rsidR="00C321CE" w:rsidRPr="00122489" w:rsidRDefault="00C321CE" w:rsidP="00C321CE">
            <w:pPr>
              <w:rPr>
                <w:rFonts w:ascii="Arial" w:hAnsi="Arial" w:cs="Arial"/>
                <w:szCs w:val="20"/>
              </w:rPr>
            </w:pPr>
            <w:r>
              <w:rPr>
                <w:rFonts w:ascii="Arial" w:hAnsi="Arial" w:cs="Arial"/>
                <w:szCs w:val="20"/>
              </w:rPr>
              <w:t>E</w:t>
            </w:r>
          </w:p>
        </w:tc>
        <w:tc>
          <w:tcPr>
            <w:tcW w:w="529" w:type="pct"/>
          </w:tcPr>
          <w:p w14:paraId="568EF14A" w14:textId="21AFC5A0" w:rsidR="00C321CE" w:rsidRPr="00122489" w:rsidRDefault="00C321CE" w:rsidP="00C321CE">
            <w:pPr>
              <w:rPr>
                <w:rFonts w:ascii="Arial" w:hAnsi="Arial" w:cs="Arial"/>
                <w:szCs w:val="20"/>
              </w:rPr>
            </w:pPr>
          </w:p>
        </w:tc>
      </w:tr>
      <w:tr w:rsidR="00C321CE" w:rsidRPr="009A6D87" w14:paraId="788C3637" w14:textId="77777777" w:rsidTr="00C321CE">
        <w:trPr>
          <w:cantSplit/>
        </w:trPr>
        <w:tc>
          <w:tcPr>
            <w:tcW w:w="1006" w:type="pct"/>
          </w:tcPr>
          <w:p w14:paraId="75B3E5E1" w14:textId="74648696" w:rsidR="00C321CE" w:rsidRPr="00122489" w:rsidRDefault="00C321CE" w:rsidP="00C321CE">
            <w:pPr>
              <w:rPr>
                <w:rFonts w:ascii="Arial" w:hAnsi="Arial" w:cs="Arial"/>
                <w:b/>
                <w:szCs w:val="20"/>
              </w:rPr>
            </w:pPr>
            <w:r>
              <w:rPr>
                <w:rFonts w:ascii="Arial" w:hAnsi="Arial" w:cs="Arial"/>
                <w:b/>
                <w:szCs w:val="20"/>
              </w:rPr>
              <w:t xml:space="preserve">Experience </w:t>
            </w:r>
          </w:p>
        </w:tc>
        <w:tc>
          <w:tcPr>
            <w:tcW w:w="2949" w:type="pct"/>
          </w:tcPr>
          <w:p w14:paraId="1186CFC5" w14:textId="34E29B17"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p>
        </w:tc>
        <w:tc>
          <w:tcPr>
            <w:tcW w:w="516" w:type="pct"/>
          </w:tcPr>
          <w:p w14:paraId="7BDD62BF" w14:textId="7FAE74FC" w:rsidR="00C321CE" w:rsidRPr="00122489" w:rsidRDefault="00C321CE" w:rsidP="00C321CE">
            <w:pPr>
              <w:rPr>
                <w:rFonts w:ascii="Arial" w:hAnsi="Arial" w:cs="Arial"/>
                <w:szCs w:val="20"/>
              </w:rPr>
            </w:pPr>
            <w:r>
              <w:rPr>
                <w:rFonts w:ascii="Arial" w:hAnsi="Arial" w:cs="Arial"/>
                <w:szCs w:val="20"/>
              </w:rPr>
              <w:t>E</w:t>
            </w:r>
          </w:p>
        </w:tc>
        <w:tc>
          <w:tcPr>
            <w:tcW w:w="529" w:type="pct"/>
          </w:tcPr>
          <w:p w14:paraId="772243B4" w14:textId="2037B656" w:rsidR="00C321CE" w:rsidRPr="00122489" w:rsidRDefault="00C321CE" w:rsidP="00C321CE">
            <w:pPr>
              <w:rPr>
                <w:rFonts w:ascii="Arial" w:hAnsi="Arial" w:cs="Arial"/>
                <w:szCs w:val="20"/>
              </w:rPr>
            </w:pPr>
          </w:p>
        </w:tc>
      </w:tr>
      <w:tr w:rsidR="00C321CE" w:rsidRPr="009A6D87" w14:paraId="121EADE5" w14:textId="77777777" w:rsidTr="00C321CE">
        <w:trPr>
          <w:cantSplit/>
        </w:trPr>
        <w:tc>
          <w:tcPr>
            <w:tcW w:w="1006" w:type="pct"/>
          </w:tcPr>
          <w:p w14:paraId="25E2A505" w14:textId="77777777" w:rsidR="00C321CE" w:rsidRPr="00122489" w:rsidRDefault="00C321CE" w:rsidP="00C321CE">
            <w:pPr>
              <w:rPr>
                <w:rFonts w:ascii="Arial" w:hAnsi="Arial" w:cs="Arial"/>
                <w:b/>
                <w:szCs w:val="20"/>
              </w:rPr>
            </w:pPr>
          </w:p>
        </w:tc>
        <w:tc>
          <w:tcPr>
            <w:tcW w:w="2949" w:type="pct"/>
          </w:tcPr>
          <w:p w14:paraId="02E1753B" w14:textId="0D73F74A"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1E5B05B1" w14:textId="2B24082B" w:rsidR="00C321CE" w:rsidRPr="00122489" w:rsidRDefault="00C321CE" w:rsidP="00C321CE">
            <w:pPr>
              <w:rPr>
                <w:rFonts w:ascii="Arial" w:hAnsi="Arial" w:cs="Arial"/>
                <w:szCs w:val="20"/>
              </w:rPr>
            </w:pPr>
            <w:r>
              <w:rPr>
                <w:rFonts w:ascii="Arial" w:hAnsi="Arial" w:cs="Arial"/>
                <w:szCs w:val="20"/>
              </w:rPr>
              <w:t>D</w:t>
            </w:r>
          </w:p>
        </w:tc>
        <w:tc>
          <w:tcPr>
            <w:tcW w:w="529" w:type="pct"/>
          </w:tcPr>
          <w:p w14:paraId="24F6260E" w14:textId="7B0C97E3" w:rsidR="00C321CE" w:rsidRPr="00122489" w:rsidRDefault="00C321CE" w:rsidP="00C321CE">
            <w:pPr>
              <w:rPr>
                <w:rFonts w:ascii="Arial" w:hAnsi="Arial" w:cs="Arial"/>
                <w:szCs w:val="20"/>
              </w:rPr>
            </w:pPr>
          </w:p>
        </w:tc>
      </w:tr>
      <w:tr w:rsidR="00C321CE" w:rsidRPr="009A6D87" w14:paraId="3227F9EC" w14:textId="77777777" w:rsidTr="00C321CE">
        <w:trPr>
          <w:cantSplit/>
        </w:trPr>
        <w:tc>
          <w:tcPr>
            <w:tcW w:w="1006" w:type="pct"/>
          </w:tcPr>
          <w:p w14:paraId="3E01F69E" w14:textId="68C9522F" w:rsidR="00C321CE" w:rsidRPr="00122489" w:rsidRDefault="00C321CE" w:rsidP="00C321CE">
            <w:pPr>
              <w:rPr>
                <w:rFonts w:ascii="Arial" w:hAnsi="Arial" w:cs="Arial"/>
                <w:b/>
                <w:szCs w:val="20"/>
              </w:rPr>
            </w:pPr>
          </w:p>
        </w:tc>
        <w:tc>
          <w:tcPr>
            <w:tcW w:w="2949" w:type="pct"/>
          </w:tcPr>
          <w:p w14:paraId="6C5EEFBA" w14:textId="26AB1C9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111F94BB" w14:textId="5D1CCA79" w:rsidR="00C321CE" w:rsidRPr="00122489" w:rsidRDefault="00C321CE" w:rsidP="00C321CE">
            <w:pPr>
              <w:rPr>
                <w:rFonts w:ascii="Arial" w:hAnsi="Arial" w:cs="Arial"/>
                <w:szCs w:val="20"/>
              </w:rPr>
            </w:pPr>
            <w:r>
              <w:rPr>
                <w:rFonts w:ascii="Arial" w:hAnsi="Arial" w:cs="Arial"/>
                <w:szCs w:val="20"/>
              </w:rPr>
              <w:t>E</w:t>
            </w:r>
          </w:p>
        </w:tc>
        <w:tc>
          <w:tcPr>
            <w:tcW w:w="529" w:type="pct"/>
          </w:tcPr>
          <w:p w14:paraId="03997B9D" w14:textId="04E04F83" w:rsidR="00C321CE" w:rsidRPr="00122489" w:rsidRDefault="00C321CE" w:rsidP="00C321CE">
            <w:pPr>
              <w:rPr>
                <w:rFonts w:ascii="Arial" w:hAnsi="Arial" w:cs="Arial"/>
                <w:szCs w:val="20"/>
              </w:rPr>
            </w:pPr>
          </w:p>
        </w:tc>
      </w:tr>
      <w:tr w:rsidR="00C321CE" w:rsidRPr="009A6D87" w14:paraId="36D396CB" w14:textId="77777777" w:rsidTr="00C321CE">
        <w:trPr>
          <w:cantSplit/>
        </w:trPr>
        <w:tc>
          <w:tcPr>
            <w:tcW w:w="1006" w:type="pct"/>
          </w:tcPr>
          <w:p w14:paraId="23DFA098" w14:textId="77777777" w:rsidR="00C321CE" w:rsidRPr="00122489" w:rsidRDefault="00C321CE" w:rsidP="00C321CE">
            <w:pPr>
              <w:rPr>
                <w:rFonts w:ascii="Arial" w:hAnsi="Arial" w:cs="Arial"/>
                <w:b/>
                <w:szCs w:val="20"/>
              </w:rPr>
            </w:pPr>
          </w:p>
        </w:tc>
        <w:tc>
          <w:tcPr>
            <w:tcW w:w="2949" w:type="pct"/>
          </w:tcPr>
          <w:p w14:paraId="5520A8A1" w14:textId="1328FE29"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dealing with vulnerable people from possible problematic background.</w:t>
            </w:r>
          </w:p>
        </w:tc>
        <w:tc>
          <w:tcPr>
            <w:tcW w:w="516" w:type="pct"/>
          </w:tcPr>
          <w:p w14:paraId="60F21848" w14:textId="4E4730DB" w:rsidR="00C321CE" w:rsidRPr="00122489" w:rsidRDefault="00C321CE" w:rsidP="00C321CE">
            <w:pPr>
              <w:rPr>
                <w:rFonts w:ascii="Arial" w:hAnsi="Arial" w:cs="Arial"/>
                <w:szCs w:val="20"/>
              </w:rPr>
            </w:pPr>
            <w:r>
              <w:rPr>
                <w:rFonts w:ascii="Arial" w:hAnsi="Arial" w:cs="Arial"/>
                <w:szCs w:val="20"/>
              </w:rPr>
              <w:t>D</w:t>
            </w:r>
          </w:p>
        </w:tc>
        <w:tc>
          <w:tcPr>
            <w:tcW w:w="529" w:type="pct"/>
          </w:tcPr>
          <w:p w14:paraId="429A5C4C" w14:textId="23951210" w:rsidR="00C321CE" w:rsidRPr="00122489" w:rsidRDefault="00C321CE" w:rsidP="00C321CE">
            <w:pPr>
              <w:rPr>
                <w:rFonts w:ascii="Arial" w:hAnsi="Arial" w:cs="Arial"/>
                <w:szCs w:val="20"/>
              </w:rPr>
            </w:pPr>
          </w:p>
        </w:tc>
      </w:tr>
      <w:tr w:rsidR="00C321CE" w:rsidRPr="009A6D87" w14:paraId="055093F2" w14:textId="77777777" w:rsidTr="00C321CE">
        <w:trPr>
          <w:cantSplit/>
        </w:trPr>
        <w:tc>
          <w:tcPr>
            <w:tcW w:w="1006" w:type="pct"/>
          </w:tcPr>
          <w:p w14:paraId="42AB9BF1" w14:textId="77777777" w:rsidR="00C321CE" w:rsidRPr="00122489" w:rsidRDefault="00C321CE" w:rsidP="00C321CE">
            <w:pPr>
              <w:rPr>
                <w:rFonts w:ascii="Arial" w:hAnsi="Arial" w:cs="Arial"/>
                <w:b/>
                <w:szCs w:val="20"/>
              </w:rPr>
            </w:pPr>
          </w:p>
        </w:tc>
        <w:tc>
          <w:tcPr>
            <w:tcW w:w="2949" w:type="pct"/>
          </w:tcPr>
          <w:p w14:paraId="4C8A31C9" w14:textId="763CBCEE"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p>
        </w:tc>
        <w:tc>
          <w:tcPr>
            <w:tcW w:w="516" w:type="pct"/>
          </w:tcPr>
          <w:p w14:paraId="6CA4BF90" w14:textId="4E55D6E8" w:rsidR="00C321CE" w:rsidRPr="00122489" w:rsidRDefault="00C321CE" w:rsidP="00C321CE">
            <w:pPr>
              <w:rPr>
                <w:rFonts w:ascii="Arial" w:hAnsi="Arial" w:cs="Arial"/>
                <w:szCs w:val="20"/>
              </w:rPr>
            </w:pPr>
            <w:r>
              <w:rPr>
                <w:rFonts w:ascii="Arial" w:hAnsi="Arial" w:cs="Arial"/>
                <w:szCs w:val="20"/>
              </w:rPr>
              <w:t>D</w:t>
            </w:r>
          </w:p>
        </w:tc>
        <w:tc>
          <w:tcPr>
            <w:tcW w:w="529" w:type="pct"/>
          </w:tcPr>
          <w:p w14:paraId="0755E576" w14:textId="1CCC9AF5" w:rsidR="00C321CE" w:rsidRPr="00122489" w:rsidRDefault="00C321CE" w:rsidP="00C321CE">
            <w:pPr>
              <w:rPr>
                <w:rFonts w:ascii="Arial" w:hAnsi="Arial" w:cs="Arial"/>
                <w:szCs w:val="20"/>
              </w:rPr>
            </w:pPr>
          </w:p>
        </w:tc>
      </w:tr>
      <w:tr w:rsidR="00C321CE" w:rsidRPr="009A6D87" w14:paraId="24717E9E" w14:textId="77777777" w:rsidTr="00C321CE">
        <w:trPr>
          <w:cantSplit/>
          <w:trHeight w:val="18"/>
        </w:trPr>
        <w:tc>
          <w:tcPr>
            <w:tcW w:w="1006" w:type="pct"/>
          </w:tcPr>
          <w:p w14:paraId="7F48679A" w14:textId="77777777" w:rsidR="00C321CE" w:rsidRPr="00122489" w:rsidRDefault="00C321CE" w:rsidP="00C321CE">
            <w:pPr>
              <w:rPr>
                <w:rFonts w:ascii="Arial" w:hAnsi="Arial" w:cs="Arial"/>
                <w:b/>
                <w:szCs w:val="20"/>
              </w:rPr>
            </w:pPr>
          </w:p>
        </w:tc>
        <w:tc>
          <w:tcPr>
            <w:tcW w:w="2949" w:type="pct"/>
          </w:tcPr>
          <w:p w14:paraId="17BB8418" w14:textId="3135C11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0FC75E05" w14:textId="333C73DD" w:rsidR="00C321CE" w:rsidRPr="00122489" w:rsidRDefault="00C321CE" w:rsidP="00C321CE">
            <w:pPr>
              <w:rPr>
                <w:rFonts w:ascii="Arial" w:hAnsi="Arial" w:cs="Arial"/>
                <w:szCs w:val="20"/>
              </w:rPr>
            </w:pPr>
            <w:r>
              <w:rPr>
                <w:rFonts w:ascii="Arial" w:hAnsi="Arial" w:cs="Arial"/>
                <w:szCs w:val="20"/>
              </w:rPr>
              <w:t>E</w:t>
            </w:r>
          </w:p>
        </w:tc>
        <w:tc>
          <w:tcPr>
            <w:tcW w:w="529" w:type="pct"/>
          </w:tcPr>
          <w:p w14:paraId="6E6E9C5D" w14:textId="6586E56D" w:rsidR="00C321CE" w:rsidRPr="00122489" w:rsidRDefault="00C321CE" w:rsidP="00C321CE">
            <w:pPr>
              <w:rPr>
                <w:rFonts w:ascii="Arial" w:hAnsi="Arial" w:cs="Arial"/>
                <w:szCs w:val="20"/>
              </w:rPr>
            </w:pPr>
          </w:p>
        </w:tc>
      </w:tr>
      <w:tr w:rsidR="00C321CE" w:rsidRPr="009A6D87" w14:paraId="45143B2A" w14:textId="77777777" w:rsidTr="00C321CE">
        <w:trPr>
          <w:cantSplit/>
        </w:trPr>
        <w:tc>
          <w:tcPr>
            <w:tcW w:w="1006" w:type="pct"/>
          </w:tcPr>
          <w:p w14:paraId="00B9DA51" w14:textId="4F8C2266" w:rsidR="00C321CE" w:rsidRPr="00122489" w:rsidRDefault="00C321CE" w:rsidP="00C321CE">
            <w:pPr>
              <w:rPr>
                <w:rFonts w:ascii="Arial" w:hAnsi="Arial" w:cs="Arial"/>
                <w:b/>
                <w:szCs w:val="20"/>
              </w:rPr>
            </w:pPr>
            <w:r>
              <w:rPr>
                <w:rFonts w:ascii="Arial" w:hAnsi="Arial" w:cs="Arial"/>
                <w:b/>
                <w:szCs w:val="20"/>
              </w:rPr>
              <w:t xml:space="preserve">Aptitude </w:t>
            </w:r>
          </w:p>
        </w:tc>
        <w:tc>
          <w:tcPr>
            <w:tcW w:w="2949" w:type="pct"/>
          </w:tcPr>
          <w:p w14:paraId="74F9029B" w14:textId="0364F68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0FE5E275" w14:textId="17420793" w:rsidR="00C321CE" w:rsidRPr="00122489" w:rsidRDefault="00C321CE" w:rsidP="00C321CE">
            <w:pPr>
              <w:rPr>
                <w:rFonts w:ascii="Arial" w:hAnsi="Arial" w:cs="Arial"/>
                <w:szCs w:val="20"/>
              </w:rPr>
            </w:pPr>
            <w:r>
              <w:rPr>
                <w:rFonts w:ascii="Arial" w:hAnsi="Arial" w:cs="Arial"/>
                <w:szCs w:val="20"/>
              </w:rPr>
              <w:t>E</w:t>
            </w:r>
          </w:p>
        </w:tc>
        <w:tc>
          <w:tcPr>
            <w:tcW w:w="529" w:type="pct"/>
          </w:tcPr>
          <w:p w14:paraId="012D61F9" w14:textId="76724EE7" w:rsidR="00C321CE" w:rsidRPr="00122489" w:rsidRDefault="00C321CE" w:rsidP="00C321CE">
            <w:pPr>
              <w:rPr>
                <w:rFonts w:ascii="Arial" w:hAnsi="Arial" w:cs="Arial"/>
                <w:szCs w:val="20"/>
              </w:rPr>
            </w:pPr>
          </w:p>
        </w:tc>
      </w:tr>
      <w:tr w:rsidR="00C321CE" w:rsidRPr="009A6D87" w14:paraId="3417657F" w14:textId="77777777" w:rsidTr="00C321CE">
        <w:trPr>
          <w:cantSplit/>
        </w:trPr>
        <w:tc>
          <w:tcPr>
            <w:tcW w:w="1006" w:type="pct"/>
          </w:tcPr>
          <w:p w14:paraId="342E8C75" w14:textId="77777777" w:rsidR="00C321CE" w:rsidRPr="00122489" w:rsidRDefault="00C321CE" w:rsidP="00C321CE">
            <w:pPr>
              <w:rPr>
                <w:rFonts w:ascii="Arial" w:hAnsi="Arial" w:cs="Arial"/>
                <w:b/>
                <w:szCs w:val="20"/>
              </w:rPr>
            </w:pPr>
          </w:p>
        </w:tc>
        <w:tc>
          <w:tcPr>
            <w:tcW w:w="2949" w:type="pct"/>
          </w:tcPr>
          <w:p w14:paraId="78CF2D68" w14:textId="5D53AAB5" w:rsidR="00C321CE" w:rsidRPr="00C321CE" w:rsidRDefault="00C321CE" w:rsidP="00713252">
            <w:pPr>
              <w:tabs>
                <w:tab w:val="left" w:pos="5529"/>
              </w:tabs>
              <w:overflowPunct w:val="0"/>
              <w:autoSpaceDE w:val="0"/>
              <w:autoSpaceDN w:val="0"/>
              <w:adjustRightInd w:val="0"/>
              <w:spacing w:line="276" w:lineRule="auto"/>
              <w:textAlignment w:val="baseline"/>
            </w:pPr>
            <w:r>
              <w:rPr>
                <w:rFonts w:ascii="Arial" w:hAnsi="Arial"/>
              </w:rPr>
              <w:t>Negotiation skills.</w:t>
            </w:r>
          </w:p>
        </w:tc>
        <w:tc>
          <w:tcPr>
            <w:tcW w:w="516" w:type="pct"/>
          </w:tcPr>
          <w:p w14:paraId="3F0DE4DE" w14:textId="573E42C8" w:rsidR="00C321CE" w:rsidRPr="00122489" w:rsidRDefault="00C321CE" w:rsidP="00C321CE">
            <w:pPr>
              <w:rPr>
                <w:rFonts w:ascii="Arial" w:hAnsi="Arial" w:cs="Arial"/>
                <w:szCs w:val="20"/>
              </w:rPr>
            </w:pPr>
            <w:r>
              <w:rPr>
                <w:rFonts w:ascii="Arial" w:hAnsi="Arial" w:cs="Arial"/>
                <w:szCs w:val="20"/>
              </w:rPr>
              <w:t>E</w:t>
            </w:r>
          </w:p>
        </w:tc>
        <w:tc>
          <w:tcPr>
            <w:tcW w:w="529" w:type="pct"/>
          </w:tcPr>
          <w:p w14:paraId="1311FCAE" w14:textId="218BF8EC" w:rsidR="00C321CE" w:rsidRPr="00122489" w:rsidRDefault="00C321CE" w:rsidP="00C321CE">
            <w:pPr>
              <w:rPr>
                <w:rFonts w:ascii="Arial" w:hAnsi="Arial" w:cs="Arial"/>
                <w:szCs w:val="20"/>
              </w:rPr>
            </w:pPr>
          </w:p>
        </w:tc>
      </w:tr>
      <w:tr w:rsidR="00C321CE" w:rsidRPr="009A6D87" w14:paraId="318849F6" w14:textId="77777777" w:rsidTr="00C321CE">
        <w:trPr>
          <w:cantSplit/>
        </w:trPr>
        <w:tc>
          <w:tcPr>
            <w:tcW w:w="1006" w:type="pct"/>
          </w:tcPr>
          <w:p w14:paraId="21EB4174" w14:textId="77777777" w:rsidR="00C321CE" w:rsidRPr="00122489" w:rsidRDefault="00C321CE" w:rsidP="00C321CE">
            <w:pPr>
              <w:rPr>
                <w:rFonts w:ascii="Arial" w:hAnsi="Arial" w:cs="Arial"/>
                <w:b/>
                <w:szCs w:val="20"/>
              </w:rPr>
            </w:pPr>
          </w:p>
        </w:tc>
        <w:tc>
          <w:tcPr>
            <w:tcW w:w="2949" w:type="pct"/>
          </w:tcPr>
          <w:p w14:paraId="593AC4D3" w14:textId="2DA809F2"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deadlines and be computer literate.</w:t>
            </w:r>
          </w:p>
        </w:tc>
        <w:tc>
          <w:tcPr>
            <w:tcW w:w="516" w:type="pct"/>
          </w:tcPr>
          <w:p w14:paraId="3E9DA9A5" w14:textId="460112B9" w:rsidR="00C321CE" w:rsidRPr="00122489" w:rsidRDefault="00C321CE" w:rsidP="00C321CE">
            <w:pPr>
              <w:rPr>
                <w:rFonts w:ascii="Arial" w:hAnsi="Arial" w:cs="Arial"/>
                <w:szCs w:val="20"/>
              </w:rPr>
            </w:pPr>
            <w:r>
              <w:rPr>
                <w:rFonts w:ascii="Arial" w:hAnsi="Arial" w:cs="Arial"/>
                <w:szCs w:val="20"/>
              </w:rPr>
              <w:t>E</w:t>
            </w:r>
          </w:p>
        </w:tc>
        <w:tc>
          <w:tcPr>
            <w:tcW w:w="529" w:type="pct"/>
          </w:tcPr>
          <w:p w14:paraId="4181F45C" w14:textId="77777777" w:rsidR="00C321CE" w:rsidRPr="00122489" w:rsidRDefault="00C321CE" w:rsidP="00C321CE">
            <w:pPr>
              <w:rPr>
                <w:rFonts w:ascii="Arial" w:hAnsi="Arial" w:cs="Arial"/>
                <w:szCs w:val="20"/>
              </w:rPr>
            </w:pPr>
          </w:p>
        </w:tc>
      </w:tr>
      <w:tr w:rsidR="00C321CE" w:rsidRPr="009A6D87" w14:paraId="6DC68AA9" w14:textId="77777777" w:rsidTr="00C321CE">
        <w:trPr>
          <w:cantSplit/>
        </w:trPr>
        <w:tc>
          <w:tcPr>
            <w:tcW w:w="1006" w:type="pct"/>
          </w:tcPr>
          <w:p w14:paraId="548A225B" w14:textId="77777777" w:rsidR="00C321CE" w:rsidRPr="00122489" w:rsidRDefault="00C321CE" w:rsidP="00C321CE">
            <w:pPr>
              <w:rPr>
                <w:rFonts w:ascii="Arial" w:hAnsi="Arial" w:cs="Arial"/>
                <w:b/>
                <w:szCs w:val="20"/>
              </w:rPr>
            </w:pPr>
          </w:p>
        </w:tc>
        <w:tc>
          <w:tcPr>
            <w:tcW w:w="2949" w:type="pct"/>
          </w:tcPr>
          <w:p w14:paraId="5254DB8B" w14:textId="7CDDCB47"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Able to deal with conflict situations in a calm yet firm manner.</w:t>
            </w:r>
          </w:p>
        </w:tc>
        <w:tc>
          <w:tcPr>
            <w:tcW w:w="516" w:type="pct"/>
          </w:tcPr>
          <w:p w14:paraId="1C773F36" w14:textId="561189E1" w:rsidR="00C321CE" w:rsidRPr="00122489" w:rsidRDefault="00C321CE" w:rsidP="00C321CE">
            <w:pPr>
              <w:rPr>
                <w:rFonts w:ascii="Arial" w:hAnsi="Arial" w:cs="Arial"/>
                <w:szCs w:val="20"/>
              </w:rPr>
            </w:pPr>
            <w:r>
              <w:rPr>
                <w:rFonts w:ascii="Arial" w:hAnsi="Arial" w:cs="Arial"/>
                <w:szCs w:val="20"/>
              </w:rPr>
              <w:t>E</w:t>
            </w:r>
          </w:p>
        </w:tc>
        <w:tc>
          <w:tcPr>
            <w:tcW w:w="529" w:type="pct"/>
          </w:tcPr>
          <w:p w14:paraId="25C0BAAF" w14:textId="77777777" w:rsidR="00C321CE" w:rsidRPr="00122489" w:rsidRDefault="00C321CE" w:rsidP="00C321CE">
            <w:pPr>
              <w:rPr>
                <w:rFonts w:ascii="Arial" w:hAnsi="Arial" w:cs="Arial"/>
                <w:szCs w:val="20"/>
              </w:rPr>
            </w:pPr>
          </w:p>
        </w:tc>
      </w:tr>
      <w:tr w:rsidR="00C321CE" w:rsidRPr="009A6D87" w14:paraId="440250CA" w14:textId="77777777" w:rsidTr="00C321CE">
        <w:trPr>
          <w:cantSplit/>
        </w:trPr>
        <w:tc>
          <w:tcPr>
            <w:tcW w:w="1006" w:type="pct"/>
          </w:tcPr>
          <w:p w14:paraId="32C05CA2" w14:textId="77777777" w:rsidR="00C321CE" w:rsidRPr="00122489" w:rsidRDefault="00C321CE" w:rsidP="00C321CE">
            <w:pPr>
              <w:rPr>
                <w:rFonts w:ascii="Arial" w:hAnsi="Arial" w:cs="Arial"/>
                <w:b/>
                <w:szCs w:val="20"/>
              </w:rPr>
            </w:pPr>
          </w:p>
        </w:tc>
        <w:tc>
          <w:tcPr>
            <w:tcW w:w="2949" w:type="pct"/>
          </w:tcPr>
          <w:p w14:paraId="18AE8008" w14:textId="22D24C6B"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Able to make quality decisions under pressure.</w:t>
            </w:r>
          </w:p>
        </w:tc>
        <w:tc>
          <w:tcPr>
            <w:tcW w:w="516" w:type="pct"/>
          </w:tcPr>
          <w:p w14:paraId="797269D3" w14:textId="3B1E82EC" w:rsidR="00C321CE" w:rsidRPr="00122489" w:rsidRDefault="00C321CE" w:rsidP="00C321CE">
            <w:pPr>
              <w:rPr>
                <w:rFonts w:ascii="Arial" w:hAnsi="Arial" w:cs="Arial"/>
                <w:szCs w:val="20"/>
              </w:rPr>
            </w:pPr>
            <w:r>
              <w:rPr>
                <w:rFonts w:ascii="Arial" w:hAnsi="Arial" w:cs="Arial"/>
                <w:szCs w:val="20"/>
              </w:rPr>
              <w:t>E</w:t>
            </w:r>
          </w:p>
        </w:tc>
        <w:tc>
          <w:tcPr>
            <w:tcW w:w="529" w:type="pct"/>
          </w:tcPr>
          <w:p w14:paraId="3552C953" w14:textId="77777777" w:rsidR="00C321CE" w:rsidRPr="00122489" w:rsidRDefault="00C321CE" w:rsidP="00C321CE">
            <w:pPr>
              <w:rPr>
                <w:rFonts w:ascii="Arial" w:hAnsi="Arial" w:cs="Arial"/>
                <w:szCs w:val="20"/>
              </w:rPr>
            </w:pPr>
          </w:p>
        </w:tc>
      </w:tr>
      <w:tr w:rsidR="00C321CE" w:rsidRPr="009A6D87" w14:paraId="7DBBE3E7" w14:textId="77777777" w:rsidTr="00C321CE">
        <w:trPr>
          <w:cantSplit/>
        </w:trPr>
        <w:tc>
          <w:tcPr>
            <w:tcW w:w="1006" w:type="pct"/>
          </w:tcPr>
          <w:p w14:paraId="27E234D8" w14:textId="77777777" w:rsidR="00C321CE" w:rsidRPr="00122489" w:rsidRDefault="00C321CE" w:rsidP="00C321CE">
            <w:pPr>
              <w:rPr>
                <w:rFonts w:ascii="Arial" w:hAnsi="Arial" w:cs="Arial"/>
                <w:b/>
                <w:szCs w:val="20"/>
              </w:rPr>
            </w:pPr>
          </w:p>
        </w:tc>
        <w:tc>
          <w:tcPr>
            <w:tcW w:w="2949" w:type="pct"/>
          </w:tcPr>
          <w:p w14:paraId="2C1205AE" w14:textId="0966165D"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Effective use of time management.</w:t>
            </w:r>
          </w:p>
        </w:tc>
        <w:tc>
          <w:tcPr>
            <w:tcW w:w="516" w:type="pct"/>
          </w:tcPr>
          <w:p w14:paraId="4A70BB6D" w14:textId="542DBA77" w:rsidR="00C321CE" w:rsidRPr="00122489" w:rsidRDefault="00C321CE" w:rsidP="00C321CE">
            <w:pPr>
              <w:rPr>
                <w:rFonts w:ascii="Arial" w:hAnsi="Arial" w:cs="Arial"/>
                <w:szCs w:val="20"/>
              </w:rPr>
            </w:pPr>
            <w:r>
              <w:rPr>
                <w:rFonts w:ascii="Arial" w:hAnsi="Arial" w:cs="Arial"/>
                <w:szCs w:val="20"/>
              </w:rPr>
              <w:t>E</w:t>
            </w:r>
          </w:p>
        </w:tc>
        <w:tc>
          <w:tcPr>
            <w:tcW w:w="529" w:type="pct"/>
          </w:tcPr>
          <w:p w14:paraId="61D32EEB" w14:textId="77777777" w:rsidR="00C321CE" w:rsidRPr="00122489" w:rsidRDefault="00C321CE" w:rsidP="00C321CE">
            <w:pPr>
              <w:rPr>
                <w:rFonts w:ascii="Arial" w:hAnsi="Arial" w:cs="Arial"/>
                <w:szCs w:val="20"/>
              </w:rPr>
            </w:pPr>
          </w:p>
        </w:tc>
      </w:tr>
      <w:tr w:rsidR="00C321CE" w:rsidRPr="009A6D87" w14:paraId="1B7D735E" w14:textId="77777777" w:rsidTr="00C321CE">
        <w:trPr>
          <w:cantSplit/>
        </w:trPr>
        <w:tc>
          <w:tcPr>
            <w:tcW w:w="1006" w:type="pct"/>
          </w:tcPr>
          <w:p w14:paraId="2C2322C2" w14:textId="77777777" w:rsidR="00C321CE" w:rsidRPr="00122489" w:rsidRDefault="00C321CE" w:rsidP="00C321CE">
            <w:pPr>
              <w:rPr>
                <w:rFonts w:ascii="Arial" w:hAnsi="Arial" w:cs="Arial"/>
                <w:b/>
                <w:szCs w:val="20"/>
              </w:rPr>
            </w:pPr>
          </w:p>
        </w:tc>
        <w:tc>
          <w:tcPr>
            <w:tcW w:w="2949" w:type="pct"/>
          </w:tcPr>
          <w:p w14:paraId="5AF94078" w14:textId="27AC7D6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272B2D30" w14:textId="0A4F33F9" w:rsidR="00C321CE" w:rsidRPr="00122489" w:rsidRDefault="00C321CE" w:rsidP="00C321CE">
            <w:pPr>
              <w:rPr>
                <w:rFonts w:ascii="Arial" w:hAnsi="Arial" w:cs="Arial"/>
                <w:szCs w:val="20"/>
              </w:rPr>
            </w:pPr>
            <w:r>
              <w:rPr>
                <w:rFonts w:ascii="Arial" w:hAnsi="Arial" w:cs="Arial"/>
                <w:szCs w:val="20"/>
              </w:rPr>
              <w:t>E</w:t>
            </w:r>
          </w:p>
        </w:tc>
        <w:tc>
          <w:tcPr>
            <w:tcW w:w="529" w:type="pct"/>
          </w:tcPr>
          <w:p w14:paraId="3E714C00" w14:textId="77777777" w:rsidR="00C321CE" w:rsidRPr="00122489" w:rsidRDefault="00C321CE" w:rsidP="00C321CE">
            <w:pPr>
              <w:rPr>
                <w:rFonts w:ascii="Arial" w:hAnsi="Arial" w:cs="Arial"/>
                <w:szCs w:val="20"/>
              </w:rPr>
            </w:pPr>
          </w:p>
        </w:tc>
      </w:tr>
      <w:tr w:rsidR="00C321CE" w:rsidRPr="009A6D87" w14:paraId="4D023101" w14:textId="77777777" w:rsidTr="00C321CE">
        <w:trPr>
          <w:cantSplit/>
        </w:trPr>
        <w:tc>
          <w:tcPr>
            <w:tcW w:w="1006" w:type="pct"/>
          </w:tcPr>
          <w:p w14:paraId="36BFAF0C" w14:textId="77777777" w:rsidR="00C321CE" w:rsidRPr="00122489" w:rsidRDefault="00C321CE" w:rsidP="00C321CE">
            <w:pPr>
              <w:rPr>
                <w:rFonts w:ascii="Arial" w:hAnsi="Arial" w:cs="Arial"/>
                <w:b/>
                <w:szCs w:val="20"/>
              </w:rPr>
            </w:pPr>
          </w:p>
        </w:tc>
        <w:tc>
          <w:tcPr>
            <w:tcW w:w="2949" w:type="pct"/>
          </w:tcPr>
          <w:p w14:paraId="72AB274A" w14:textId="14967ABA"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2B0F2A1C" w14:textId="41BE4534" w:rsidR="00C321CE" w:rsidRPr="00122489" w:rsidRDefault="00C321CE" w:rsidP="00C321CE">
            <w:pPr>
              <w:rPr>
                <w:rFonts w:ascii="Arial" w:hAnsi="Arial" w:cs="Arial"/>
                <w:szCs w:val="20"/>
              </w:rPr>
            </w:pPr>
            <w:r>
              <w:rPr>
                <w:rFonts w:ascii="Arial" w:hAnsi="Arial" w:cs="Arial"/>
                <w:szCs w:val="20"/>
              </w:rPr>
              <w:t>E</w:t>
            </w:r>
          </w:p>
        </w:tc>
        <w:tc>
          <w:tcPr>
            <w:tcW w:w="529" w:type="pct"/>
          </w:tcPr>
          <w:p w14:paraId="7FCF411F" w14:textId="77777777" w:rsidR="00C321CE" w:rsidRPr="00122489" w:rsidRDefault="00C321CE" w:rsidP="00C321CE">
            <w:pPr>
              <w:rPr>
                <w:rFonts w:ascii="Arial" w:hAnsi="Arial" w:cs="Arial"/>
                <w:szCs w:val="20"/>
              </w:rPr>
            </w:pPr>
          </w:p>
        </w:tc>
      </w:tr>
      <w:tr w:rsidR="00C321CE" w:rsidRPr="009A6D87" w14:paraId="16AA0035" w14:textId="77777777" w:rsidTr="00C321CE">
        <w:trPr>
          <w:cantSplit/>
        </w:trPr>
        <w:tc>
          <w:tcPr>
            <w:tcW w:w="1006" w:type="pct"/>
          </w:tcPr>
          <w:p w14:paraId="41BD3EC9" w14:textId="041659A7" w:rsidR="00C321CE" w:rsidRPr="00122489" w:rsidRDefault="00C321CE" w:rsidP="00C321CE">
            <w:pPr>
              <w:rPr>
                <w:rFonts w:ascii="Arial" w:hAnsi="Arial" w:cs="Arial"/>
                <w:b/>
                <w:szCs w:val="20"/>
              </w:rPr>
            </w:pPr>
            <w:r>
              <w:rPr>
                <w:rFonts w:ascii="Arial" w:hAnsi="Arial" w:cs="Arial"/>
                <w:b/>
                <w:szCs w:val="20"/>
              </w:rPr>
              <w:t xml:space="preserve">Knowledge </w:t>
            </w:r>
          </w:p>
        </w:tc>
        <w:tc>
          <w:tcPr>
            <w:tcW w:w="2949" w:type="pct"/>
          </w:tcPr>
          <w:p w14:paraId="141E8887" w14:textId="7E8CDDDB"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Working knowledge of supported living requirements and issues. </w:t>
            </w:r>
          </w:p>
        </w:tc>
        <w:tc>
          <w:tcPr>
            <w:tcW w:w="516" w:type="pct"/>
          </w:tcPr>
          <w:p w14:paraId="72685EE8" w14:textId="74AE822C" w:rsidR="00C321CE" w:rsidRDefault="00C321CE" w:rsidP="00C321CE">
            <w:pPr>
              <w:rPr>
                <w:rFonts w:ascii="Arial" w:hAnsi="Arial" w:cs="Arial"/>
                <w:szCs w:val="20"/>
              </w:rPr>
            </w:pPr>
            <w:r>
              <w:rPr>
                <w:rFonts w:ascii="Arial" w:hAnsi="Arial" w:cs="Arial"/>
                <w:szCs w:val="20"/>
              </w:rPr>
              <w:t>E</w:t>
            </w:r>
          </w:p>
        </w:tc>
        <w:tc>
          <w:tcPr>
            <w:tcW w:w="529" w:type="pct"/>
          </w:tcPr>
          <w:p w14:paraId="290DEF81" w14:textId="77777777" w:rsidR="00C321CE" w:rsidRPr="00122489" w:rsidRDefault="00C321CE" w:rsidP="00C321CE">
            <w:pPr>
              <w:rPr>
                <w:rFonts w:ascii="Arial" w:hAnsi="Arial" w:cs="Arial"/>
                <w:szCs w:val="20"/>
              </w:rPr>
            </w:pPr>
          </w:p>
        </w:tc>
      </w:tr>
      <w:tr w:rsidR="00C321CE" w:rsidRPr="009A6D87" w14:paraId="665A7E84" w14:textId="77777777" w:rsidTr="00C321CE">
        <w:trPr>
          <w:cantSplit/>
        </w:trPr>
        <w:tc>
          <w:tcPr>
            <w:tcW w:w="1006" w:type="pct"/>
          </w:tcPr>
          <w:p w14:paraId="12D6AAA7" w14:textId="77777777" w:rsidR="00C321CE" w:rsidRPr="00122489" w:rsidRDefault="00C321CE" w:rsidP="00C321CE">
            <w:pPr>
              <w:rPr>
                <w:rFonts w:ascii="Arial" w:hAnsi="Arial" w:cs="Arial"/>
                <w:b/>
                <w:szCs w:val="20"/>
              </w:rPr>
            </w:pPr>
          </w:p>
        </w:tc>
        <w:tc>
          <w:tcPr>
            <w:tcW w:w="2949" w:type="pct"/>
          </w:tcPr>
          <w:p w14:paraId="505D8163" w14:textId="3B3FBDB4"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2E39A010" w14:textId="65C4C7FF" w:rsidR="00C321CE" w:rsidRDefault="00C321CE" w:rsidP="00C321CE">
            <w:pPr>
              <w:rPr>
                <w:rFonts w:ascii="Arial" w:hAnsi="Arial" w:cs="Arial"/>
                <w:szCs w:val="20"/>
              </w:rPr>
            </w:pPr>
            <w:r>
              <w:rPr>
                <w:rFonts w:ascii="Arial" w:hAnsi="Arial" w:cs="Arial"/>
                <w:szCs w:val="20"/>
              </w:rPr>
              <w:t>D</w:t>
            </w:r>
          </w:p>
        </w:tc>
        <w:tc>
          <w:tcPr>
            <w:tcW w:w="529" w:type="pct"/>
          </w:tcPr>
          <w:p w14:paraId="73BE4B45" w14:textId="77777777" w:rsidR="00C321CE" w:rsidRPr="00122489" w:rsidRDefault="00C321CE" w:rsidP="00C321CE">
            <w:pPr>
              <w:rPr>
                <w:rFonts w:ascii="Arial" w:hAnsi="Arial" w:cs="Arial"/>
                <w:szCs w:val="20"/>
              </w:rPr>
            </w:pPr>
          </w:p>
        </w:tc>
      </w:tr>
      <w:tr w:rsidR="00C321CE" w:rsidRPr="009A6D87" w14:paraId="341D743A" w14:textId="77777777" w:rsidTr="00C321CE">
        <w:trPr>
          <w:cantSplit/>
        </w:trPr>
        <w:tc>
          <w:tcPr>
            <w:tcW w:w="1006" w:type="pct"/>
          </w:tcPr>
          <w:p w14:paraId="38B46FE3" w14:textId="77777777" w:rsidR="00C321CE" w:rsidRPr="00122489" w:rsidRDefault="00C321CE" w:rsidP="00C321CE">
            <w:pPr>
              <w:rPr>
                <w:rFonts w:ascii="Arial" w:hAnsi="Arial" w:cs="Arial"/>
                <w:b/>
                <w:szCs w:val="20"/>
              </w:rPr>
            </w:pPr>
          </w:p>
        </w:tc>
        <w:tc>
          <w:tcPr>
            <w:tcW w:w="2949" w:type="pct"/>
          </w:tcPr>
          <w:p w14:paraId="7D351A73" w14:textId="7631EF1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79449673" w14:textId="49395EC6" w:rsidR="00C321CE" w:rsidRDefault="00C321CE" w:rsidP="00C321CE">
            <w:pPr>
              <w:rPr>
                <w:rFonts w:ascii="Arial" w:hAnsi="Arial" w:cs="Arial"/>
                <w:szCs w:val="20"/>
              </w:rPr>
            </w:pPr>
            <w:r>
              <w:rPr>
                <w:rFonts w:ascii="Arial" w:hAnsi="Arial" w:cs="Arial"/>
                <w:szCs w:val="20"/>
              </w:rPr>
              <w:t>E</w:t>
            </w:r>
          </w:p>
        </w:tc>
        <w:tc>
          <w:tcPr>
            <w:tcW w:w="529" w:type="pct"/>
          </w:tcPr>
          <w:p w14:paraId="574CB08A" w14:textId="77777777" w:rsidR="00C321CE" w:rsidRPr="00122489" w:rsidRDefault="00C321CE" w:rsidP="00C321CE">
            <w:pPr>
              <w:rPr>
                <w:rFonts w:ascii="Arial" w:hAnsi="Arial" w:cs="Arial"/>
                <w:szCs w:val="20"/>
              </w:rPr>
            </w:pPr>
          </w:p>
        </w:tc>
      </w:tr>
      <w:tr w:rsidR="00C321CE" w:rsidRPr="009A6D87" w14:paraId="6103D133" w14:textId="77777777" w:rsidTr="00C321CE">
        <w:trPr>
          <w:cantSplit/>
        </w:trPr>
        <w:tc>
          <w:tcPr>
            <w:tcW w:w="1006" w:type="pct"/>
          </w:tcPr>
          <w:p w14:paraId="6900A398" w14:textId="1A41EA26" w:rsidR="00C321CE" w:rsidRPr="00122489" w:rsidRDefault="00C321CE" w:rsidP="00C321CE">
            <w:pPr>
              <w:rPr>
                <w:rFonts w:ascii="Arial" w:hAnsi="Arial" w:cs="Arial"/>
                <w:b/>
                <w:szCs w:val="20"/>
              </w:rPr>
            </w:pPr>
            <w:r>
              <w:rPr>
                <w:rFonts w:ascii="Arial" w:hAnsi="Arial" w:cs="Arial"/>
                <w:b/>
                <w:szCs w:val="20"/>
              </w:rPr>
              <w:t xml:space="preserve">Disposition </w:t>
            </w:r>
          </w:p>
        </w:tc>
        <w:tc>
          <w:tcPr>
            <w:tcW w:w="2949" w:type="pct"/>
          </w:tcPr>
          <w:p w14:paraId="5890E5D8" w14:textId="3BDB1789"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49CE7153" w14:textId="5F22BCD5" w:rsidR="00C321CE" w:rsidRDefault="00C321CE" w:rsidP="00C321CE">
            <w:pPr>
              <w:rPr>
                <w:rFonts w:ascii="Arial" w:hAnsi="Arial" w:cs="Arial"/>
                <w:szCs w:val="20"/>
              </w:rPr>
            </w:pPr>
            <w:r>
              <w:rPr>
                <w:rFonts w:ascii="Arial" w:hAnsi="Arial" w:cs="Arial"/>
                <w:szCs w:val="20"/>
              </w:rPr>
              <w:t>E</w:t>
            </w:r>
          </w:p>
        </w:tc>
        <w:tc>
          <w:tcPr>
            <w:tcW w:w="529" w:type="pct"/>
          </w:tcPr>
          <w:p w14:paraId="0FDE5F89" w14:textId="77777777" w:rsidR="00C321CE" w:rsidRPr="00122489" w:rsidRDefault="00C321CE" w:rsidP="00C321CE">
            <w:pPr>
              <w:rPr>
                <w:rFonts w:ascii="Arial" w:hAnsi="Arial" w:cs="Arial"/>
                <w:szCs w:val="20"/>
              </w:rPr>
            </w:pPr>
          </w:p>
        </w:tc>
      </w:tr>
      <w:tr w:rsidR="00C321CE" w:rsidRPr="009A6D87" w14:paraId="486E5887" w14:textId="77777777" w:rsidTr="00C321CE">
        <w:trPr>
          <w:cantSplit/>
        </w:trPr>
        <w:tc>
          <w:tcPr>
            <w:tcW w:w="1006" w:type="pct"/>
          </w:tcPr>
          <w:p w14:paraId="6A7D87D6" w14:textId="77777777" w:rsidR="00C321CE" w:rsidRPr="00122489" w:rsidRDefault="00C321CE" w:rsidP="00C321CE">
            <w:pPr>
              <w:rPr>
                <w:rFonts w:ascii="Arial" w:hAnsi="Arial" w:cs="Arial"/>
                <w:b/>
                <w:szCs w:val="20"/>
              </w:rPr>
            </w:pPr>
          </w:p>
        </w:tc>
        <w:tc>
          <w:tcPr>
            <w:tcW w:w="2949" w:type="pct"/>
          </w:tcPr>
          <w:p w14:paraId="6CD115AD" w14:textId="6DC073F1"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Versatile, flexible and cooperative approach to work.</w:t>
            </w:r>
          </w:p>
        </w:tc>
        <w:tc>
          <w:tcPr>
            <w:tcW w:w="516" w:type="pct"/>
          </w:tcPr>
          <w:p w14:paraId="2C396E22" w14:textId="07462FA0" w:rsidR="00C321CE" w:rsidRDefault="00C321CE" w:rsidP="00C321CE">
            <w:pPr>
              <w:rPr>
                <w:rFonts w:ascii="Arial" w:hAnsi="Arial" w:cs="Arial"/>
                <w:szCs w:val="20"/>
              </w:rPr>
            </w:pPr>
            <w:r>
              <w:rPr>
                <w:rFonts w:ascii="Arial" w:hAnsi="Arial" w:cs="Arial"/>
                <w:szCs w:val="20"/>
              </w:rPr>
              <w:t>E</w:t>
            </w:r>
          </w:p>
        </w:tc>
        <w:tc>
          <w:tcPr>
            <w:tcW w:w="529" w:type="pct"/>
          </w:tcPr>
          <w:p w14:paraId="3242D190" w14:textId="77777777" w:rsidR="00C321CE" w:rsidRPr="00122489" w:rsidRDefault="00C321CE" w:rsidP="00C321CE">
            <w:pPr>
              <w:rPr>
                <w:rFonts w:ascii="Arial" w:hAnsi="Arial" w:cs="Arial"/>
                <w:szCs w:val="20"/>
              </w:rPr>
            </w:pPr>
          </w:p>
        </w:tc>
      </w:tr>
      <w:tr w:rsidR="00C321CE" w:rsidRPr="009A6D87" w14:paraId="6BFDD662" w14:textId="77777777" w:rsidTr="00C321CE">
        <w:trPr>
          <w:cantSplit/>
        </w:trPr>
        <w:tc>
          <w:tcPr>
            <w:tcW w:w="1006" w:type="pct"/>
          </w:tcPr>
          <w:p w14:paraId="4C471D5E" w14:textId="77777777" w:rsidR="00C321CE" w:rsidRPr="00122489" w:rsidRDefault="00C321CE" w:rsidP="00C321CE">
            <w:pPr>
              <w:rPr>
                <w:rFonts w:ascii="Arial" w:hAnsi="Arial" w:cs="Arial"/>
                <w:b/>
                <w:szCs w:val="20"/>
              </w:rPr>
            </w:pPr>
          </w:p>
        </w:tc>
        <w:tc>
          <w:tcPr>
            <w:tcW w:w="2949" w:type="pct"/>
          </w:tcPr>
          <w:p w14:paraId="5F3E6F52" w14:textId="231A4E9E"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Work effectively across multi-disciplinary teams.</w:t>
            </w:r>
          </w:p>
        </w:tc>
        <w:tc>
          <w:tcPr>
            <w:tcW w:w="516" w:type="pct"/>
          </w:tcPr>
          <w:p w14:paraId="79418443" w14:textId="6E460377" w:rsidR="00C321CE" w:rsidRDefault="00C321CE" w:rsidP="00C321CE">
            <w:pPr>
              <w:rPr>
                <w:rFonts w:ascii="Arial" w:hAnsi="Arial" w:cs="Arial"/>
                <w:szCs w:val="20"/>
              </w:rPr>
            </w:pPr>
            <w:r>
              <w:rPr>
                <w:rFonts w:ascii="Arial" w:hAnsi="Arial" w:cs="Arial"/>
                <w:szCs w:val="20"/>
              </w:rPr>
              <w:t>E</w:t>
            </w:r>
          </w:p>
        </w:tc>
        <w:tc>
          <w:tcPr>
            <w:tcW w:w="529" w:type="pct"/>
          </w:tcPr>
          <w:p w14:paraId="617BF89F" w14:textId="77777777" w:rsidR="00C321CE" w:rsidRPr="00122489" w:rsidRDefault="00C321CE" w:rsidP="00C321CE">
            <w:pPr>
              <w:rPr>
                <w:rFonts w:ascii="Arial" w:hAnsi="Arial" w:cs="Arial"/>
                <w:szCs w:val="20"/>
              </w:rPr>
            </w:pPr>
          </w:p>
        </w:tc>
      </w:tr>
      <w:tr w:rsidR="00C321CE" w:rsidRPr="009A6D87" w14:paraId="603FDD38" w14:textId="77777777" w:rsidTr="00C321CE">
        <w:trPr>
          <w:cantSplit/>
        </w:trPr>
        <w:tc>
          <w:tcPr>
            <w:tcW w:w="1006" w:type="pct"/>
          </w:tcPr>
          <w:p w14:paraId="41381174" w14:textId="77777777" w:rsidR="00C321CE" w:rsidRPr="00122489" w:rsidRDefault="00C321CE" w:rsidP="00C321CE">
            <w:pPr>
              <w:rPr>
                <w:rFonts w:ascii="Arial" w:hAnsi="Arial" w:cs="Arial"/>
                <w:b/>
                <w:szCs w:val="20"/>
              </w:rPr>
            </w:pPr>
          </w:p>
        </w:tc>
        <w:tc>
          <w:tcPr>
            <w:tcW w:w="2949" w:type="pct"/>
          </w:tcPr>
          <w:p w14:paraId="1F025BF2" w14:textId="5306863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maintain confidentiality.</w:t>
            </w:r>
          </w:p>
        </w:tc>
        <w:tc>
          <w:tcPr>
            <w:tcW w:w="516" w:type="pct"/>
          </w:tcPr>
          <w:p w14:paraId="388E0D5C" w14:textId="1BF9B7A4" w:rsidR="00C321CE" w:rsidRDefault="00C321CE" w:rsidP="00C321CE">
            <w:pPr>
              <w:rPr>
                <w:rFonts w:ascii="Arial" w:hAnsi="Arial" w:cs="Arial"/>
                <w:szCs w:val="20"/>
              </w:rPr>
            </w:pPr>
            <w:r>
              <w:rPr>
                <w:rFonts w:ascii="Arial" w:hAnsi="Arial" w:cs="Arial"/>
                <w:szCs w:val="20"/>
              </w:rPr>
              <w:t>E</w:t>
            </w:r>
          </w:p>
        </w:tc>
        <w:tc>
          <w:tcPr>
            <w:tcW w:w="529" w:type="pct"/>
          </w:tcPr>
          <w:p w14:paraId="3CA34FF9" w14:textId="77777777" w:rsidR="00C321CE" w:rsidRPr="00122489" w:rsidRDefault="00C321CE" w:rsidP="00C321CE">
            <w:pPr>
              <w:rPr>
                <w:rFonts w:ascii="Arial" w:hAnsi="Arial" w:cs="Arial"/>
                <w:szCs w:val="20"/>
              </w:rPr>
            </w:pPr>
          </w:p>
        </w:tc>
      </w:tr>
      <w:tr w:rsidR="00C321CE" w:rsidRPr="009A6D87" w14:paraId="4C416175" w14:textId="77777777" w:rsidTr="00C321CE">
        <w:trPr>
          <w:cantSplit/>
        </w:trPr>
        <w:tc>
          <w:tcPr>
            <w:tcW w:w="1006" w:type="pct"/>
          </w:tcPr>
          <w:p w14:paraId="0D169E6A" w14:textId="77777777" w:rsidR="00C321CE" w:rsidRPr="00122489" w:rsidRDefault="00C321CE" w:rsidP="00C321CE">
            <w:pPr>
              <w:rPr>
                <w:rFonts w:ascii="Arial" w:hAnsi="Arial" w:cs="Arial"/>
                <w:b/>
                <w:szCs w:val="20"/>
              </w:rPr>
            </w:pPr>
          </w:p>
        </w:tc>
        <w:tc>
          <w:tcPr>
            <w:tcW w:w="2949" w:type="pct"/>
          </w:tcPr>
          <w:p w14:paraId="37C7FFA8" w14:textId="7F446355"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Credible with staff and Service Users.</w:t>
            </w:r>
          </w:p>
        </w:tc>
        <w:tc>
          <w:tcPr>
            <w:tcW w:w="516" w:type="pct"/>
          </w:tcPr>
          <w:p w14:paraId="0EA79DE3" w14:textId="3549250C" w:rsidR="00C321CE" w:rsidRDefault="00C321CE" w:rsidP="00C321CE">
            <w:pPr>
              <w:rPr>
                <w:rFonts w:ascii="Arial" w:hAnsi="Arial" w:cs="Arial"/>
                <w:szCs w:val="20"/>
              </w:rPr>
            </w:pPr>
            <w:r>
              <w:rPr>
                <w:rFonts w:ascii="Arial" w:hAnsi="Arial" w:cs="Arial"/>
                <w:szCs w:val="20"/>
              </w:rPr>
              <w:t>E</w:t>
            </w:r>
          </w:p>
        </w:tc>
        <w:tc>
          <w:tcPr>
            <w:tcW w:w="529" w:type="pct"/>
          </w:tcPr>
          <w:p w14:paraId="4F60B660" w14:textId="77777777" w:rsidR="00C321CE" w:rsidRPr="00122489" w:rsidRDefault="00C321CE" w:rsidP="00C321CE">
            <w:pPr>
              <w:rPr>
                <w:rFonts w:ascii="Arial" w:hAnsi="Arial" w:cs="Arial"/>
                <w:szCs w:val="20"/>
              </w:rPr>
            </w:pPr>
          </w:p>
        </w:tc>
      </w:tr>
      <w:tr w:rsidR="00C321CE" w:rsidRPr="009A6D87" w14:paraId="0B46322C" w14:textId="77777777" w:rsidTr="00C321CE">
        <w:trPr>
          <w:cantSplit/>
        </w:trPr>
        <w:tc>
          <w:tcPr>
            <w:tcW w:w="1006" w:type="pct"/>
          </w:tcPr>
          <w:p w14:paraId="0344A484" w14:textId="77777777" w:rsidR="00C321CE" w:rsidRPr="00122489" w:rsidRDefault="00C321CE" w:rsidP="00C321CE">
            <w:pPr>
              <w:rPr>
                <w:rFonts w:ascii="Arial" w:hAnsi="Arial" w:cs="Arial"/>
                <w:b/>
                <w:szCs w:val="20"/>
              </w:rPr>
            </w:pPr>
          </w:p>
        </w:tc>
        <w:tc>
          <w:tcPr>
            <w:tcW w:w="2949" w:type="pct"/>
          </w:tcPr>
          <w:p w14:paraId="7B681BB7" w14:textId="0C74190D"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Willingness to work unsocial hours</w:t>
            </w:r>
          </w:p>
        </w:tc>
        <w:tc>
          <w:tcPr>
            <w:tcW w:w="516" w:type="pct"/>
          </w:tcPr>
          <w:p w14:paraId="63FC2B6C" w14:textId="1E5137BB" w:rsidR="00C321CE" w:rsidRDefault="00C321CE" w:rsidP="00C321CE">
            <w:pPr>
              <w:rPr>
                <w:rFonts w:ascii="Arial" w:hAnsi="Arial" w:cs="Arial"/>
                <w:szCs w:val="20"/>
              </w:rPr>
            </w:pPr>
            <w:r>
              <w:rPr>
                <w:rFonts w:ascii="Arial" w:hAnsi="Arial" w:cs="Arial"/>
                <w:szCs w:val="20"/>
              </w:rPr>
              <w:t>E</w:t>
            </w:r>
          </w:p>
        </w:tc>
        <w:tc>
          <w:tcPr>
            <w:tcW w:w="529" w:type="pct"/>
          </w:tcPr>
          <w:p w14:paraId="5C1ACD63" w14:textId="77777777" w:rsidR="00C321CE" w:rsidRPr="00122489" w:rsidRDefault="00C321CE" w:rsidP="00C321CE">
            <w:pPr>
              <w:rPr>
                <w:rFonts w:ascii="Arial" w:hAnsi="Arial" w:cs="Arial"/>
                <w:szCs w:val="20"/>
              </w:rPr>
            </w:pPr>
          </w:p>
        </w:tc>
      </w:tr>
      <w:tr w:rsidR="00C321CE" w:rsidRPr="009A6D87" w14:paraId="3739AF06" w14:textId="77777777" w:rsidTr="00C321CE">
        <w:trPr>
          <w:cantSplit/>
        </w:trPr>
        <w:tc>
          <w:tcPr>
            <w:tcW w:w="1006" w:type="pct"/>
          </w:tcPr>
          <w:p w14:paraId="1EFF8858" w14:textId="77777777" w:rsidR="00C321CE" w:rsidRPr="00122489" w:rsidRDefault="00C321CE" w:rsidP="00C321CE">
            <w:pPr>
              <w:rPr>
                <w:rFonts w:ascii="Arial" w:hAnsi="Arial" w:cs="Arial"/>
                <w:b/>
                <w:szCs w:val="20"/>
              </w:rPr>
            </w:pPr>
          </w:p>
        </w:tc>
        <w:tc>
          <w:tcPr>
            <w:tcW w:w="2949" w:type="pct"/>
          </w:tcPr>
          <w:p w14:paraId="4C1E60F3" w14:textId="4346B992"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Committed to self-development</w:t>
            </w:r>
          </w:p>
        </w:tc>
        <w:tc>
          <w:tcPr>
            <w:tcW w:w="516" w:type="pct"/>
          </w:tcPr>
          <w:p w14:paraId="447A20F8" w14:textId="428CF455" w:rsidR="00C321CE" w:rsidRDefault="00C321CE" w:rsidP="00C321CE">
            <w:pPr>
              <w:rPr>
                <w:rFonts w:ascii="Arial" w:hAnsi="Arial" w:cs="Arial"/>
                <w:szCs w:val="20"/>
              </w:rPr>
            </w:pPr>
            <w:r>
              <w:rPr>
                <w:rFonts w:ascii="Arial" w:hAnsi="Arial" w:cs="Arial"/>
                <w:szCs w:val="20"/>
              </w:rPr>
              <w:t>E</w:t>
            </w:r>
          </w:p>
        </w:tc>
        <w:tc>
          <w:tcPr>
            <w:tcW w:w="529" w:type="pct"/>
          </w:tcPr>
          <w:p w14:paraId="1C4FAA01" w14:textId="77777777" w:rsidR="00C321CE" w:rsidRPr="00122489" w:rsidRDefault="00C321CE" w:rsidP="00C321CE">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0B49FC65" w14:textId="77777777" w:rsidR="00C321CE" w:rsidRDefault="00C321CE" w:rsidP="00122489">
      <w:pPr>
        <w:rPr>
          <w:rFonts w:ascii="Arial" w:hAnsi="Arial" w:cs="Arial"/>
          <w:b/>
          <w:sz w:val="18"/>
          <w:szCs w:val="18"/>
        </w:rPr>
      </w:pPr>
    </w:p>
    <w:p w14:paraId="306466D0" w14:textId="77777777" w:rsidR="00C321CE" w:rsidRDefault="00C321CE" w:rsidP="00122489">
      <w:pPr>
        <w:rPr>
          <w:rFonts w:ascii="Arial" w:hAnsi="Arial" w:cs="Arial"/>
          <w:b/>
          <w:sz w:val="18"/>
          <w:szCs w:val="18"/>
        </w:rPr>
      </w:pPr>
    </w:p>
    <w:p w14:paraId="16C91547" w14:textId="77777777" w:rsidR="00C321CE" w:rsidRDefault="00C321CE" w:rsidP="00122489">
      <w:pPr>
        <w:rPr>
          <w:rFonts w:ascii="Arial" w:hAnsi="Arial" w:cs="Arial"/>
          <w:b/>
          <w:sz w:val="18"/>
          <w:szCs w:val="18"/>
        </w:rPr>
      </w:pPr>
    </w:p>
    <w:p w14:paraId="3B4204DB" w14:textId="77777777" w:rsidR="00C321CE" w:rsidRDefault="00C321CE" w:rsidP="00122489">
      <w:pPr>
        <w:rPr>
          <w:rFonts w:ascii="Arial" w:hAnsi="Arial" w:cs="Arial"/>
          <w:b/>
          <w:sz w:val="18"/>
          <w:szCs w:val="18"/>
        </w:rPr>
      </w:pPr>
    </w:p>
    <w:p w14:paraId="6EC12B02" w14:textId="77777777" w:rsidR="00C321CE" w:rsidRDefault="00C321CE" w:rsidP="00122489">
      <w:pPr>
        <w:rPr>
          <w:rFonts w:ascii="Arial" w:hAnsi="Arial" w:cs="Arial"/>
          <w:b/>
          <w:sz w:val="18"/>
          <w:szCs w:val="18"/>
        </w:rPr>
      </w:pPr>
    </w:p>
    <w:p w14:paraId="6109CB0E" w14:textId="77777777" w:rsidR="00C321CE" w:rsidRPr="003E3FEF" w:rsidRDefault="00C321CE" w:rsidP="00C321CE">
      <w:pPr>
        <w:rPr>
          <w:rFonts w:ascii="Arial" w:hAnsi="Arial" w:cs="Arial"/>
          <w:b/>
          <w:szCs w:val="20"/>
        </w:rPr>
      </w:pPr>
      <w:r w:rsidRPr="003E3FEF">
        <w:rPr>
          <w:rFonts w:ascii="Arial" w:hAnsi="Arial" w:cs="Arial"/>
          <w:b/>
          <w:szCs w:val="20"/>
        </w:rPr>
        <w:t>Job Specific Competences</w:t>
      </w:r>
    </w:p>
    <w:p w14:paraId="039BE9AF" w14:textId="77777777" w:rsidR="00C321CE" w:rsidRDefault="00C321CE" w:rsidP="00122489">
      <w:pPr>
        <w:rPr>
          <w:rFonts w:ascii="Arial" w:hAnsi="Arial" w:cs="Arial"/>
          <w:b/>
          <w:sz w:val="18"/>
          <w:szCs w:val="1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7584"/>
      </w:tblGrid>
      <w:tr w:rsidR="00C321CE" w:rsidRPr="003E3FEF" w14:paraId="01F524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83FC186"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Communication</w:t>
            </w:r>
          </w:p>
        </w:tc>
        <w:tc>
          <w:tcPr>
            <w:tcW w:w="7584" w:type="dxa"/>
            <w:tcBorders>
              <w:top w:val="single" w:sz="4" w:space="0" w:color="000000"/>
              <w:left w:val="single" w:sz="4" w:space="0" w:color="000000"/>
              <w:bottom w:val="single" w:sz="4" w:space="0" w:color="000000"/>
              <w:right w:val="single" w:sz="4" w:space="0" w:color="000000"/>
            </w:tcBorders>
          </w:tcPr>
          <w:p w14:paraId="00EFFF0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Sharing information on a need to know basis only, both verbally and non-verbally, encouraging others to speak and listening to their views.</w:t>
            </w:r>
          </w:p>
          <w:p w14:paraId="1216B497"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Selects appropriate means of communicating.</w:t>
            </w:r>
          </w:p>
          <w:p w14:paraId="0C1AB5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Listens, receptive to ideas and the feelings and concerns of others.</w:t>
            </w:r>
          </w:p>
          <w:p w14:paraId="77B416D6"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Tolerates differences and is willing to listen to others views.</w:t>
            </w:r>
          </w:p>
          <w:p w14:paraId="52DCF6C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Displays ease in establishing and maintaining rapport across hierarchical and functional boundaries.</w:t>
            </w:r>
          </w:p>
        </w:tc>
      </w:tr>
      <w:tr w:rsidR="00C321CE" w:rsidRPr="003E3FEF" w14:paraId="5452EF31"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4736580"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Team Work</w:t>
            </w:r>
          </w:p>
        </w:tc>
        <w:tc>
          <w:tcPr>
            <w:tcW w:w="7584" w:type="dxa"/>
            <w:tcBorders>
              <w:top w:val="single" w:sz="4" w:space="0" w:color="000000"/>
              <w:left w:val="single" w:sz="4" w:space="0" w:color="000000"/>
              <w:bottom w:val="single" w:sz="4" w:space="0" w:color="000000"/>
              <w:right w:val="single" w:sz="4" w:space="0" w:color="000000"/>
            </w:tcBorders>
          </w:tcPr>
          <w:p w14:paraId="4A09B43F"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Supporting, co-operating and working with others to achieve common objectives.</w:t>
            </w:r>
          </w:p>
          <w:p w14:paraId="7154B012"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Motivates self and others to achieve team objectives.</w:t>
            </w:r>
          </w:p>
          <w:p w14:paraId="58F3A4EA"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Can work in a climate where people can work together and learn from each other.</w:t>
            </w:r>
          </w:p>
          <w:p w14:paraId="160A80F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Respectful of others in the team.</w:t>
            </w:r>
          </w:p>
          <w:p w14:paraId="2C0198E2"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Recognises the importance of trust and tolerance of failure.</w:t>
            </w:r>
          </w:p>
        </w:tc>
      </w:tr>
      <w:tr w:rsidR="00C321CE" w:rsidRPr="003E3FEF" w14:paraId="22EBBFC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CAF0385"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Customer Service</w:t>
            </w:r>
          </w:p>
        </w:tc>
        <w:tc>
          <w:tcPr>
            <w:tcW w:w="7584" w:type="dxa"/>
            <w:tcBorders>
              <w:top w:val="single" w:sz="4" w:space="0" w:color="000000"/>
              <w:left w:val="single" w:sz="4" w:space="0" w:color="000000"/>
              <w:bottom w:val="single" w:sz="4" w:space="0" w:color="000000"/>
              <w:right w:val="single" w:sz="4" w:space="0" w:color="000000"/>
            </w:tcBorders>
          </w:tcPr>
          <w:p w14:paraId="3126BB3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Accurately identifying the needs of internal and external customers and works to exceed their expectations. </w:t>
            </w:r>
          </w:p>
          <w:p w14:paraId="35E811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pride in turning a negative situation into a positive one.</w:t>
            </w:r>
          </w:p>
        </w:tc>
      </w:tr>
      <w:tr w:rsidR="00C321CE" w:rsidRPr="003E3FEF" w14:paraId="16CF09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928760E"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Planning and Organising</w:t>
            </w:r>
          </w:p>
        </w:tc>
        <w:tc>
          <w:tcPr>
            <w:tcW w:w="7584" w:type="dxa"/>
            <w:tcBorders>
              <w:top w:val="single" w:sz="4" w:space="0" w:color="000000"/>
              <w:left w:val="single" w:sz="4" w:space="0" w:color="000000"/>
              <w:bottom w:val="single" w:sz="4" w:space="0" w:color="000000"/>
              <w:right w:val="single" w:sz="4" w:space="0" w:color="000000"/>
            </w:tcBorders>
          </w:tcPr>
          <w:p w14:paraId="3045C53D"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Identify meaningful, practical techniques and processes that allow priorities to be met.</w:t>
            </w:r>
          </w:p>
          <w:p w14:paraId="7FAC79F1"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Adapts to changes and revises the plan accordingly, communicating and working to the new plan.</w:t>
            </w:r>
          </w:p>
        </w:tc>
      </w:tr>
      <w:tr w:rsidR="00C321CE" w:rsidRPr="003E3FEF" w14:paraId="062D3780"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F9998AD" w14:textId="77777777" w:rsidR="00C321CE" w:rsidRPr="003E3FEF" w:rsidRDefault="00C321CE" w:rsidP="00486B45">
            <w:pPr>
              <w:pStyle w:val="Heading3"/>
              <w:spacing w:after="0"/>
              <w:rPr>
                <w:rFonts w:cs="Arial"/>
                <w:sz w:val="20"/>
                <w:szCs w:val="20"/>
              </w:rPr>
            </w:pPr>
            <w:r w:rsidRPr="003E3FEF">
              <w:rPr>
                <w:rFonts w:cs="Arial"/>
                <w:sz w:val="20"/>
                <w:szCs w:val="20"/>
              </w:rPr>
              <w:t>Problem Solving</w:t>
            </w:r>
          </w:p>
        </w:tc>
        <w:tc>
          <w:tcPr>
            <w:tcW w:w="7584" w:type="dxa"/>
            <w:tcBorders>
              <w:top w:val="single" w:sz="4" w:space="0" w:color="000000"/>
              <w:left w:val="single" w:sz="4" w:space="0" w:color="000000"/>
              <w:bottom w:val="single" w:sz="4" w:space="0" w:color="000000"/>
              <w:right w:val="single" w:sz="4" w:space="0" w:color="000000"/>
            </w:tcBorders>
          </w:tcPr>
          <w:p w14:paraId="6282DD7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action to avoid problems or resolve with solutions that fits the needs of the business.</w:t>
            </w:r>
          </w:p>
          <w:p w14:paraId="517810E6"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Generates or finds a variety of possible solutions to solve problems.</w:t>
            </w:r>
          </w:p>
        </w:tc>
      </w:tr>
      <w:tr w:rsidR="00C321CE" w:rsidRPr="003E3FEF" w14:paraId="5567828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FB6EB37" w14:textId="77777777" w:rsidR="00C321CE" w:rsidRPr="003E3FEF" w:rsidRDefault="00C321CE" w:rsidP="00486B45">
            <w:pPr>
              <w:rPr>
                <w:rFonts w:ascii="Arial" w:hAnsi="Arial" w:cs="Arial"/>
                <w:b/>
                <w:szCs w:val="20"/>
              </w:rPr>
            </w:pPr>
            <w:r w:rsidRPr="003E3FEF">
              <w:rPr>
                <w:rFonts w:ascii="Arial" w:hAnsi="Arial" w:cs="Arial"/>
                <w:b/>
                <w:szCs w:val="20"/>
              </w:rPr>
              <w:t>Resilience and Tenacity</w:t>
            </w:r>
          </w:p>
          <w:p w14:paraId="776A5BEB" w14:textId="77777777" w:rsidR="00C321CE" w:rsidRPr="003E3FEF" w:rsidRDefault="00C321CE" w:rsidP="00486B45">
            <w:pPr>
              <w:rPr>
                <w:rFonts w:ascii="Arial" w:hAnsi="Arial" w:cs="Arial"/>
                <w:b/>
                <w:szCs w:val="20"/>
              </w:rPr>
            </w:pPr>
          </w:p>
        </w:tc>
        <w:tc>
          <w:tcPr>
            <w:tcW w:w="7584" w:type="dxa"/>
            <w:tcBorders>
              <w:top w:val="single" w:sz="4" w:space="0" w:color="000000"/>
              <w:left w:val="single" w:sz="4" w:space="0" w:color="000000"/>
              <w:bottom w:val="single" w:sz="4" w:space="0" w:color="000000"/>
              <w:right w:val="single" w:sz="4" w:space="0" w:color="000000"/>
            </w:tcBorders>
          </w:tcPr>
          <w:p w14:paraId="4655366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Overcomes obstacles and delivers results by showing tenacity and persistence.</w:t>
            </w:r>
          </w:p>
          <w:p w14:paraId="4E146315"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responsibility for their own mental and physical well-being.</w:t>
            </w:r>
          </w:p>
          <w:p w14:paraId="7F2A04C7" w14:textId="77777777" w:rsidR="00C321CE" w:rsidRPr="003E3FEF" w:rsidRDefault="00C321CE" w:rsidP="00C321CE">
            <w:pPr>
              <w:pStyle w:val="ListParagraph1"/>
              <w:numPr>
                <w:ilvl w:val="0"/>
                <w:numId w:val="17"/>
              </w:numPr>
              <w:ind w:left="389" w:hanging="283"/>
              <w:rPr>
                <w:rFonts w:cs="Arial"/>
                <w:sz w:val="20"/>
                <w:szCs w:val="20"/>
              </w:rPr>
            </w:pPr>
            <w:r w:rsidRPr="003E3FEF">
              <w:rPr>
                <w:rFonts w:cs="Arial"/>
                <w:sz w:val="20"/>
                <w:szCs w:val="20"/>
              </w:rPr>
              <w:t>Deals with setbacks in a mature manner.</w:t>
            </w:r>
          </w:p>
          <w:p w14:paraId="0A06329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Pursues goals with resolve, in the face of obstacles, setbacks and pressure of other work.</w:t>
            </w:r>
          </w:p>
          <w:p w14:paraId="2ACEAA4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full responsibility for their decisions.</w:t>
            </w:r>
          </w:p>
        </w:tc>
      </w:tr>
      <w:tr w:rsidR="00C321CE" w:rsidRPr="003E3FEF" w14:paraId="0C0FED17"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F07E808" w14:textId="77777777" w:rsidR="00C321CE" w:rsidRPr="003E3FEF" w:rsidRDefault="00C321CE" w:rsidP="00486B45">
            <w:pPr>
              <w:pStyle w:val="Heading2"/>
              <w:rPr>
                <w:rFonts w:ascii="Arial" w:hAnsi="Arial"/>
                <w:sz w:val="20"/>
                <w:szCs w:val="20"/>
              </w:rPr>
            </w:pPr>
            <w:r w:rsidRPr="003E3FEF">
              <w:rPr>
                <w:rFonts w:ascii="Arial" w:hAnsi="Arial"/>
                <w:sz w:val="20"/>
                <w:szCs w:val="20"/>
              </w:rPr>
              <w:t>Self Development</w:t>
            </w:r>
          </w:p>
          <w:p w14:paraId="6D5D7D6E"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36A1CEFC"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Ability to identify and maintain a high standard of professionalism and performance by identifying and creating self development opportunities.</w:t>
            </w:r>
          </w:p>
          <w:p w14:paraId="788E74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Seeks feedback in order to improve performance.</w:t>
            </w:r>
          </w:p>
        </w:tc>
      </w:tr>
      <w:tr w:rsidR="00C321CE" w:rsidRPr="003E3FEF" w14:paraId="5543D26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A073371" w14:textId="77777777" w:rsidR="00C321CE" w:rsidRPr="003E3FEF" w:rsidRDefault="00C321CE" w:rsidP="00486B45">
            <w:pPr>
              <w:pStyle w:val="Heading2"/>
              <w:rPr>
                <w:rFonts w:ascii="Arial" w:hAnsi="Arial"/>
                <w:sz w:val="20"/>
                <w:szCs w:val="20"/>
              </w:rPr>
            </w:pPr>
            <w:r w:rsidRPr="003E3FEF">
              <w:rPr>
                <w:rFonts w:ascii="Arial" w:hAnsi="Arial"/>
                <w:sz w:val="20"/>
                <w:szCs w:val="20"/>
              </w:rPr>
              <w:t>Motivating</w:t>
            </w:r>
          </w:p>
          <w:p w14:paraId="614D56B5" w14:textId="77777777" w:rsidR="00C321CE" w:rsidRPr="003E3FEF" w:rsidRDefault="00C321CE" w:rsidP="00486B45">
            <w:pPr>
              <w:ind w:left="851" w:hanging="851"/>
              <w:rPr>
                <w:rFonts w:ascii="Arial" w:hAnsi="Arial" w:cs="Arial"/>
                <w:szCs w:val="20"/>
              </w:rPr>
            </w:pPr>
            <w:r w:rsidRPr="003E3FEF">
              <w:rPr>
                <w:rFonts w:ascii="Arial" w:hAnsi="Arial" w:cs="Arial"/>
                <w:szCs w:val="20"/>
              </w:rPr>
              <w:tab/>
            </w:r>
          </w:p>
          <w:p w14:paraId="6F0443BB"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11A73EF1" w14:textId="77777777" w:rsidR="00C321CE" w:rsidRPr="003E3FEF" w:rsidRDefault="00C321CE" w:rsidP="00C321CE">
            <w:pPr>
              <w:pStyle w:val="ListParagraph1"/>
              <w:numPr>
                <w:ilvl w:val="0"/>
                <w:numId w:val="17"/>
              </w:numPr>
              <w:ind w:left="389" w:right="-93" w:hanging="283"/>
              <w:jc w:val="both"/>
              <w:rPr>
                <w:rFonts w:cs="Arial"/>
                <w:sz w:val="20"/>
                <w:szCs w:val="20"/>
              </w:rPr>
            </w:pPr>
            <w:r w:rsidRPr="003E3FEF">
              <w:rPr>
                <w:rFonts w:cs="Arial"/>
                <w:sz w:val="20"/>
                <w:szCs w:val="20"/>
              </w:rPr>
              <w:t>Encourages and supports others, making them want to achieve both organisational and personal objectives.</w:t>
            </w:r>
          </w:p>
          <w:p w14:paraId="58266D8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Inspires trust and confidence in others by being fair, open and accessible and is seen to advise and support others.</w:t>
            </w:r>
          </w:p>
        </w:tc>
      </w:tr>
      <w:tr w:rsidR="00C321CE" w:rsidRPr="003E3FEF" w14:paraId="665C127E"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5EC2392" w14:textId="77777777" w:rsidR="00C321CE" w:rsidRPr="003E3FEF" w:rsidRDefault="00C321CE" w:rsidP="00486B45">
            <w:pPr>
              <w:pStyle w:val="Heading3"/>
              <w:spacing w:after="0"/>
              <w:rPr>
                <w:rFonts w:cs="Arial"/>
                <w:sz w:val="20"/>
                <w:szCs w:val="20"/>
              </w:rPr>
            </w:pPr>
            <w:r w:rsidRPr="003E3FEF">
              <w:rPr>
                <w:rFonts w:cs="Arial"/>
                <w:sz w:val="20"/>
                <w:szCs w:val="20"/>
              </w:rPr>
              <w:t>Managing Change</w:t>
            </w:r>
          </w:p>
        </w:tc>
        <w:tc>
          <w:tcPr>
            <w:tcW w:w="7584" w:type="dxa"/>
            <w:tcBorders>
              <w:top w:val="single" w:sz="4" w:space="0" w:color="000000"/>
              <w:left w:val="single" w:sz="4" w:space="0" w:color="000000"/>
              <w:bottom w:val="single" w:sz="4" w:space="0" w:color="000000"/>
              <w:right w:val="single" w:sz="4" w:space="0" w:color="000000"/>
            </w:tcBorders>
          </w:tcPr>
          <w:p w14:paraId="6F1D63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Makes change happen, looks ahead to assess the need for change and sells the benefits.</w:t>
            </w:r>
          </w:p>
          <w:p w14:paraId="55818F1C"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Escalates issues to ensure that obstacles do not prevent change happening.</w:t>
            </w:r>
          </w:p>
        </w:tc>
      </w:tr>
      <w:tr w:rsidR="00C321CE" w:rsidRPr="003E3FEF" w14:paraId="3CFC7C38"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53E4622" w14:textId="77777777" w:rsidR="00C321CE" w:rsidRPr="003E3FEF" w:rsidRDefault="00C321CE" w:rsidP="00486B45">
            <w:pPr>
              <w:pStyle w:val="Heading2"/>
              <w:rPr>
                <w:rFonts w:ascii="Arial" w:hAnsi="Arial"/>
                <w:sz w:val="20"/>
                <w:szCs w:val="20"/>
              </w:rPr>
            </w:pPr>
            <w:r w:rsidRPr="003E3FEF">
              <w:rPr>
                <w:rFonts w:ascii="Arial" w:hAnsi="Arial"/>
                <w:sz w:val="20"/>
                <w:szCs w:val="20"/>
              </w:rPr>
              <w:t>Improving Performance</w:t>
            </w:r>
          </w:p>
          <w:p w14:paraId="711588CD"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622E037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Identifies methods of improving own and others’ performance to meet organisational objectives.</w:t>
            </w:r>
          </w:p>
          <w:p w14:paraId="1A47510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Is willing to impart knowledge and information to others and give feedback pro-actively.</w:t>
            </w:r>
          </w:p>
        </w:tc>
      </w:tr>
    </w:tbl>
    <w:p w14:paraId="0A612885" w14:textId="77777777" w:rsidR="00C321CE" w:rsidRDefault="00C321CE" w:rsidP="00122489">
      <w:pPr>
        <w:rPr>
          <w:rFonts w:ascii="Arial" w:hAnsi="Arial" w:cs="Arial"/>
          <w:b/>
          <w:sz w:val="18"/>
          <w:szCs w:val="18"/>
        </w:rPr>
      </w:pPr>
    </w:p>
    <w:p w14:paraId="57E08EBC" w14:textId="77777777" w:rsidR="00713252" w:rsidRDefault="00713252" w:rsidP="00122489">
      <w:pPr>
        <w:rPr>
          <w:rFonts w:ascii="Arial" w:hAnsi="Arial" w:cs="Arial"/>
          <w:b/>
          <w:sz w:val="18"/>
          <w:szCs w:val="18"/>
        </w:rPr>
      </w:pPr>
    </w:p>
    <w:p w14:paraId="5CD0A667" w14:textId="77777777" w:rsidR="00713252" w:rsidRDefault="00713252" w:rsidP="00122489">
      <w:pPr>
        <w:rPr>
          <w:rFonts w:ascii="Arial" w:hAnsi="Arial" w:cs="Arial"/>
          <w:b/>
          <w:sz w:val="18"/>
          <w:szCs w:val="18"/>
        </w:rPr>
      </w:pPr>
    </w:p>
    <w:p w14:paraId="4B8C990E" w14:textId="77777777" w:rsidR="00713252" w:rsidRDefault="00713252" w:rsidP="00122489">
      <w:pPr>
        <w:rPr>
          <w:rFonts w:ascii="Arial" w:hAnsi="Arial" w:cs="Arial"/>
          <w:b/>
          <w:sz w:val="18"/>
          <w:szCs w:val="18"/>
        </w:rPr>
      </w:pPr>
    </w:p>
    <w:p w14:paraId="6BD88D8B" w14:textId="77777777" w:rsidR="00713252" w:rsidRDefault="00713252" w:rsidP="00122489">
      <w:pPr>
        <w:rPr>
          <w:rFonts w:ascii="Arial" w:hAnsi="Arial" w:cs="Arial"/>
          <w:b/>
          <w:sz w:val="18"/>
          <w:szCs w:val="18"/>
        </w:rPr>
      </w:pPr>
    </w:p>
    <w:p w14:paraId="6DBAF711" w14:textId="77777777" w:rsidR="00713252" w:rsidRDefault="00713252" w:rsidP="00122489">
      <w:pPr>
        <w:rPr>
          <w:rFonts w:ascii="Arial" w:hAnsi="Arial" w:cs="Arial"/>
          <w:b/>
          <w:sz w:val="18"/>
          <w:szCs w:val="18"/>
        </w:rPr>
      </w:pPr>
    </w:p>
    <w:p w14:paraId="4FBFC123" w14:textId="77777777" w:rsidR="00C321CE" w:rsidRDefault="00C321CE"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77777777" w:rsidR="00122489" w:rsidRDefault="00122489" w:rsidP="00122489">
      <w:pPr>
        <w:rPr>
          <w:rFonts w:ascii="Arial" w:hAnsi="Arial" w:cs="Arial"/>
        </w:rPr>
      </w:pPr>
    </w:p>
    <w:p w14:paraId="219359F8" w14:textId="77777777" w:rsidR="00C321CE" w:rsidRDefault="00C321CE" w:rsidP="00122489">
      <w:pPr>
        <w:rPr>
          <w:rFonts w:ascii="Arial" w:hAnsi="Arial" w:cs="Arial"/>
        </w:rPr>
      </w:pPr>
    </w:p>
    <w:p w14:paraId="2CEF4202" w14:textId="77777777" w:rsidR="00C321CE" w:rsidRDefault="00C321CE"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C321CE"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01077CA2" w14:textId="77777777" w:rsidR="00C321CE" w:rsidRPr="00C321CE" w:rsidRDefault="00C321CE" w:rsidP="00713252">
            <w:pPr>
              <w:spacing w:line="276" w:lineRule="auto"/>
              <w:rPr>
                <w:rFonts w:ascii="Arial" w:hAnsi="Arial" w:cs="Arial"/>
              </w:rPr>
            </w:pPr>
            <w:r w:rsidRPr="00C321CE">
              <w:rPr>
                <w:rFonts w:ascii="Arial" w:hAnsi="Arial" w:cs="Arial"/>
              </w:rPr>
              <w:t xml:space="preserve">Welcome Day which includes: </w:t>
            </w:r>
          </w:p>
          <w:p w14:paraId="2C3F0E9B" w14:textId="1745055B" w:rsidR="00C321CE" w:rsidRPr="00C321CE" w:rsidRDefault="00C321CE" w:rsidP="00713252">
            <w:pPr>
              <w:spacing w:line="276" w:lineRule="auto"/>
              <w:rPr>
                <w:rFonts w:ascii="Arial" w:hAnsi="Arial" w:cs="Arial"/>
              </w:rPr>
            </w:pPr>
            <w:r w:rsidRPr="00C321CE">
              <w:rPr>
                <w:rFonts w:ascii="Arial" w:hAnsi="Arial" w:cs="Arial"/>
              </w:rPr>
              <w:t>Safeguarding &amp; Safeguarding Board info</w:t>
            </w:r>
          </w:p>
          <w:p w14:paraId="0A202535" w14:textId="77777777" w:rsidR="00C321CE" w:rsidRPr="00C321CE" w:rsidRDefault="00C321CE" w:rsidP="00713252">
            <w:pPr>
              <w:spacing w:line="276" w:lineRule="auto"/>
              <w:rPr>
                <w:rFonts w:ascii="Arial" w:hAnsi="Arial" w:cs="Arial"/>
              </w:rPr>
            </w:pPr>
            <w:r w:rsidRPr="00C321CE">
              <w:rPr>
                <w:rFonts w:ascii="Arial" w:hAnsi="Arial" w:cs="Arial"/>
              </w:rPr>
              <w:t>Exploitation – Sexual and Criminal (inc. County Lines) Medication Awareness</w:t>
            </w:r>
          </w:p>
          <w:p w14:paraId="0E400E04" w14:textId="77777777" w:rsidR="00C321CE" w:rsidRPr="00C321CE" w:rsidRDefault="00C321CE" w:rsidP="00713252">
            <w:pPr>
              <w:spacing w:line="276" w:lineRule="auto"/>
              <w:rPr>
                <w:rFonts w:ascii="Arial" w:hAnsi="Arial" w:cs="Arial"/>
              </w:rPr>
            </w:pPr>
            <w:r w:rsidRPr="00C321CE">
              <w:rPr>
                <w:rFonts w:ascii="Arial" w:hAnsi="Arial" w:cs="Arial"/>
              </w:rPr>
              <w:t>Attachment Theory</w:t>
            </w:r>
          </w:p>
          <w:p w14:paraId="7CE18EC4" w14:textId="4A6665ED" w:rsidR="00C321CE" w:rsidRPr="00C321CE" w:rsidRDefault="00C321CE" w:rsidP="00713252">
            <w:pPr>
              <w:spacing w:line="276" w:lineRule="auto"/>
              <w:rPr>
                <w:rFonts w:ascii="Arial" w:hAnsi="Arial" w:cs="Arial"/>
                <w:szCs w:val="20"/>
              </w:rPr>
            </w:pPr>
            <w:r w:rsidRPr="00C321CE">
              <w:rPr>
                <w:rFonts w:ascii="Arial" w:hAnsi="Arial" w:cs="Arial"/>
              </w:rPr>
              <w:t>Complaints Procedure</w:t>
            </w:r>
          </w:p>
        </w:tc>
        <w:tc>
          <w:tcPr>
            <w:tcW w:w="1103" w:type="pct"/>
            <w:tcBorders>
              <w:top w:val="single" w:sz="2" w:space="0" w:color="05829F"/>
              <w:left w:val="single" w:sz="2" w:space="0" w:color="05829F"/>
              <w:bottom w:val="single" w:sz="2" w:space="0" w:color="05829F"/>
              <w:right w:val="single" w:sz="2" w:space="0" w:color="05829F"/>
            </w:tcBorders>
          </w:tcPr>
          <w:p w14:paraId="742EEAFD" w14:textId="10368F87" w:rsidR="00C321CE" w:rsidRPr="00122489" w:rsidRDefault="00C321CE" w:rsidP="00713252">
            <w:pPr>
              <w:spacing w:line="276" w:lineRule="auto"/>
              <w:rPr>
                <w:rFonts w:ascii="Arial" w:hAnsi="Arial" w:cs="Arial"/>
                <w:szCs w:val="20"/>
              </w:rPr>
            </w:pPr>
            <w:r w:rsidRPr="00BA3238">
              <w:rPr>
                <w:rFonts w:ascii="Arial" w:hAnsi="Arial" w:cs="Arial"/>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26D692BF" w:rsidR="00C321CE" w:rsidRPr="00122489" w:rsidRDefault="00C321CE" w:rsidP="00713252">
            <w:pPr>
              <w:spacing w:line="276" w:lineRule="auto"/>
              <w:rPr>
                <w:rFonts w:ascii="Arial" w:hAnsi="Arial" w:cs="Arial"/>
                <w:szCs w:val="20"/>
              </w:rPr>
            </w:pPr>
            <w:r>
              <w:rPr>
                <w:rFonts w:ascii="Arial" w:hAnsi="Arial" w:cs="Arial"/>
                <w:szCs w:val="20"/>
              </w:rPr>
              <w:t xml:space="preserve">Face to Face/E-Learning </w:t>
            </w:r>
          </w:p>
        </w:tc>
      </w:tr>
      <w:tr w:rsidR="00C321CE"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56110F5" w:rsidR="00C321CE" w:rsidRPr="00C321CE" w:rsidRDefault="00C321CE" w:rsidP="00713252">
            <w:pPr>
              <w:spacing w:line="276" w:lineRule="auto"/>
              <w:rPr>
                <w:rFonts w:ascii="Arial" w:hAnsi="Arial" w:cs="Arial"/>
                <w:szCs w:val="20"/>
              </w:rPr>
            </w:pPr>
            <w:r w:rsidRPr="00C321CE">
              <w:rPr>
                <w:rFonts w:ascii="Arial" w:hAnsi="Arial" w:cs="Arial"/>
              </w:rPr>
              <w:t>Full comprehensive induction to cover all policy and procedures</w:t>
            </w:r>
          </w:p>
        </w:tc>
        <w:tc>
          <w:tcPr>
            <w:tcW w:w="1103" w:type="pct"/>
            <w:tcBorders>
              <w:top w:val="single" w:sz="2" w:space="0" w:color="05829F"/>
              <w:left w:val="single" w:sz="2" w:space="0" w:color="05829F"/>
              <w:bottom w:val="single" w:sz="2" w:space="0" w:color="05829F"/>
              <w:right w:val="single" w:sz="2" w:space="0" w:color="05829F"/>
            </w:tcBorders>
          </w:tcPr>
          <w:p w14:paraId="7BE50EA4" w14:textId="182CF2D4"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D6FB1E0" w14:textId="10C87A76" w:rsidR="00C321CE" w:rsidRPr="00122489" w:rsidRDefault="00C321CE" w:rsidP="00713252">
            <w:pPr>
              <w:spacing w:line="276" w:lineRule="auto"/>
              <w:rPr>
                <w:rFonts w:ascii="Arial" w:hAnsi="Arial" w:cs="Arial"/>
                <w:szCs w:val="20"/>
              </w:rPr>
            </w:pPr>
            <w:r>
              <w:rPr>
                <w:rFonts w:ascii="Arial" w:hAnsi="Arial" w:cs="Arial"/>
                <w:szCs w:val="20"/>
              </w:rPr>
              <w:t xml:space="preserve">E-Learning </w:t>
            </w:r>
          </w:p>
        </w:tc>
      </w:tr>
      <w:tr w:rsidR="00C321CE"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07D47B5F" w:rsidR="00C321CE" w:rsidRPr="00C321CE" w:rsidRDefault="00C321CE" w:rsidP="00713252">
            <w:pPr>
              <w:spacing w:line="276" w:lineRule="auto"/>
              <w:rPr>
                <w:rFonts w:ascii="Arial" w:hAnsi="Arial" w:cs="Arial"/>
                <w:szCs w:val="20"/>
              </w:rPr>
            </w:pPr>
            <w:r w:rsidRPr="00C321CE">
              <w:rPr>
                <w:rFonts w:ascii="Arial" w:hAnsi="Arial" w:cs="Arial"/>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6F02D12C" w14:textId="0F6C7F1E"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5A1F7959" w14:textId="4842896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7D8DA25B" w:rsidR="00C321CE" w:rsidRPr="00C321CE" w:rsidRDefault="00C321CE" w:rsidP="00713252">
            <w:pPr>
              <w:spacing w:line="276" w:lineRule="auto"/>
              <w:rPr>
                <w:rFonts w:ascii="Arial" w:hAnsi="Arial" w:cs="Arial"/>
                <w:szCs w:val="20"/>
              </w:rPr>
            </w:pPr>
            <w:r w:rsidRPr="00C321CE">
              <w:rPr>
                <w:rFonts w:ascii="Arial" w:hAnsi="Arial" w:cs="Arial"/>
              </w:rPr>
              <w:t>First Aid</w:t>
            </w:r>
          </w:p>
        </w:tc>
        <w:tc>
          <w:tcPr>
            <w:tcW w:w="1103" w:type="pct"/>
            <w:tcBorders>
              <w:top w:val="single" w:sz="2" w:space="0" w:color="05829F"/>
              <w:left w:val="single" w:sz="2" w:space="0" w:color="05829F"/>
              <w:bottom w:val="single" w:sz="2" w:space="0" w:color="05829F"/>
              <w:right w:val="single" w:sz="2" w:space="0" w:color="05829F"/>
            </w:tcBorders>
          </w:tcPr>
          <w:p w14:paraId="50555C0B" w14:textId="77777777" w:rsidR="00C321CE" w:rsidRPr="00BA3238" w:rsidRDefault="00C321CE" w:rsidP="00713252">
            <w:pPr>
              <w:pStyle w:val="TableParagraph"/>
              <w:spacing w:before="1" w:line="276" w:lineRule="auto"/>
              <w:ind w:left="0"/>
              <w:rPr>
                <w:rFonts w:ascii="Arial" w:hAnsi="Arial" w:cs="Arial"/>
                <w:sz w:val="20"/>
              </w:rPr>
            </w:pPr>
            <w:r w:rsidRPr="00BA3238">
              <w:rPr>
                <w:rFonts w:ascii="Arial" w:hAnsi="Arial" w:cs="Arial"/>
                <w:sz w:val="20"/>
              </w:rPr>
              <w:t>Every year</w:t>
            </w:r>
          </w:p>
          <w:p w14:paraId="24953F65" w14:textId="75B8EA09" w:rsidR="00C321CE" w:rsidRPr="00122489" w:rsidRDefault="00C321CE" w:rsidP="00713252">
            <w:pPr>
              <w:spacing w:line="276" w:lineRule="auto"/>
              <w:rPr>
                <w:rFonts w:ascii="Arial" w:hAnsi="Arial" w:cs="Arial"/>
                <w:szCs w:val="20"/>
              </w:rPr>
            </w:pPr>
            <w:r w:rsidRPr="00BA3238">
              <w:rPr>
                <w:rFonts w:ascii="Arial" w:hAnsi="Arial" w:cs="Arial"/>
              </w:rPr>
              <w:t>Appointed First Aiders – every 3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3B9E3E7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3D9A7BC3" w:rsidR="00C321CE" w:rsidRPr="00C321CE" w:rsidRDefault="00C321CE" w:rsidP="00713252">
            <w:pPr>
              <w:spacing w:line="276" w:lineRule="auto"/>
              <w:rPr>
                <w:rFonts w:ascii="Arial" w:hAnsi="Arial" w:cs="Arial"/>
                <w:szCs w:val="20"/>
              </w:rPr>
            </w:pPr>
            <w:r w:rsidRPr="00C321CE">
              <w:rPr>
                <w:rFonts w:ascii="Arial" w:hAnsi="Arial" w:cs="Arial"/>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51F74584" w14:textId="77777777" w:rsidR="00C321CE" w:rsidRPr="00BA3238" w:rsidRDefault="00C321CE" w:rsidP="00713252">
            <w:pPr>
              <w:pStyle w:val="TableParagraph"/>
              <w:spacing w:before="4" w:line="276" w:lineRule="auto"/>
              <w:ind w:left="0"/>
              <w:rPr>
                <w:rFonts w:ascii="Arial" w:hAnsi="Arial" w:cs="Arial"/>
                <w:sz w:val="20"/>
              </w:rPr>
            </w:pPr>
            <w:r w:rsidRPr="00BA3238">
              <w:rPr>
                <w:rFonts w:ascii="Arial" w:hAnsi="Arial" w:cs="Arial"/>
                <w:sz w:val="20"/>
              </w:rPr>
              <w:t>Every Year</w:t>
            </w:r>
          </w:p>
          <w:p w14:paraId="6F083B30" w14:textId="1632C8AD" w:rsidR="00C321CE" w:rsidRPr="00122489" w:rsidRDefault="00C321CE" w:rsidP="00713252">
            <w:pPr>
              <w:spacing w:line="276" w:lineRule="auto"/>
              <w:rPr>
                <w:rFonts w:ascii="Arial" w:hAnsi="Arial" w:cs="Arial"/>
                <w:szCs w:val="20"/>
              </w:rPr>
            </w:pPr>
            <w:r w:rsidRPr="00BA3238">
              <w:rPr>
                <w:rFonts w:ascii="Arial" w:hAnsi="Arial" w:cs="Arial"/>
              </w:rPr>
              <w:t>Appointed Fire Wardens – every 3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40CE187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6A8AC7AC" w:rsidR="00C321CE" w:rsidRPr="00C321CE" w:rsidRDefault="00C321CE" w:rsidP="00713252">
            <w:pPr>
              <w:spacing w:line="276" w:lineRule="auto"/>
              <w:rPr>
                <w:rFonts w:ascii="Arial" w:hAnsi="Arial" w:cs="Arial"/>
                <w:szCs w:val="20"/>
              </w:rPr>
            </w:pPr>
            <w:r w:rsidRPr="00C321CE">
              <w:rPr>
                <w:rFonts w:ascii="Arial" w:hAnsi="Arial" w:cs="Arial"/>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3F366D7D" w14:textId="354941A8" w:rsidR="00C321CE" w:rsidRPr="00122489"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3D8E7064"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91AF789" w:rsidR="00C321CE" w:rsidRPr="00C321CE" w:rsidRDefault="00C321CE" w:rsidP="00713252">
            <w:pPr>
              <w:spacing w:line="276" w:lineRule="auto"/>
              <w:rPr>
                <w:rFonts w:ascii="Arial" w:hAnsi="Arial" w:cs="Arial"/>
                <w:szCs w:val="20"/>
              </w:rPr>
            </w:pPr>
            <w:r w:rsidRPr="00C321CE">
              <w:rPr>
                <w:rFonts w:ascii="Arial" w:hAnsi="Arial" w:cs="Arial"/>
              </w:rPr>
              <w:t>Driver Awareness (where relevant)</w:t>
            </w:r>
          </w:p>
        </w:tc>
        <w:tc>
          <w:tcPr>
            <w:tcW w:w="1103" w:type="pct"/>
            <w:tcBorders>
              <w:top w:val="single" w:sz="2" w:space="0" w:color="05829F"/>
              <w:left w:val="single" w:sz="2" w:space="0" w:color="05829F"/>
              <w:bottom w:val="single" w:sz="2" w:space="0" w:color="05829F"/>
              <w:right w:val="single" w:sz="2" w:space="0" w:color="05829F"/>
            </w:tcBorders>
          </w:tcPr>
          <w:p w14:paraId="0A127979" w14:textId="56689555"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01CABB87" w14:textId="1C7A8545"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A972BBE" w14:textId="77777777" w:rsidR="00C321CE" w:rsidRPr="00C321CE" w:rsidRDefault="00C321CE" w:rsidP="00713252">
            <w:pPr>
              <w:pStyle w:val="TableParagraph"/>
              <w:spacing w:line="276" w:lineRule="auto"/>
              <w:ind w:left="0"/>
              <w:rPr>
                <w:rFonts w:ascii="Arial" w:hAnsi="Arial" w:cs="Arial"/>
                <w:sz w:val="20"/>
              </w:rPr>
            </w:pPr>
            <w:r w:rsidRPr="00C321CE">
              <w:rPr>
                <w:rFonts w:ascii="Arial" w:hAnsi="Arial" w:cs="Arial"/>
                <w:sz w:val="20"/>
              </w:rPr>
              <w:t>Display Screen Equipment</w:t>
            </w:r>
          </w:p>
          <w:p w14:paraId="709620C9" w14:textId="24760439" w:rsidR="00C321CE" w:rsidRPr="00C321CE" w:rsidRDefault="00C321CE" w:rsidP="00713252">
            <w:pPr>
              <w:spacing w:line="276" w:lineRule="auto"/>
              <w:rPr>
                <w:rFonts w:ascii="Arial" w:hAnsi="Arial" w:cs="Arial"/>
                <w:szCs w:val="20"/>
              </w:rPr>
            </w:pPr>
            <w:r w:rsidRPr="00C321CE">
              <w:rPr>
                <w:rFonts w:ascii="Arial" w:hAnsi="Arial" w:cs="Arial"/>
              </w:rPr>
              <w:t>Group Living/Solo Placements Only</w:t>
            </w:r>
          </w:p>
        </w:tc>
        <w:tc>
          <w:tcPr>
            <w:tcW w:w="1103" w:type="pct"/>
            <w:tcBorders>
              <w:top w:val="single" w:sz="2" w:space="0" w:color="05829F"/>
              <w:left w:val="single" w:sz="2" w:space="0" w:color="05829F"/>
              <w:bottom w:val="single" w:sz="2" w:space="0" w:color="05829F"/>
              <w:right w:val="single" w:sz="2" w:space="0" w:color="05829F"/>
            </w:tcBorders>
          </w:tcPr>
          <w:p w14:paraId="4A74A66C" w14:textId="0535CCC7"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78214A2F" w14:textId="235772D9"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5E8CBD45" w:rsidR="00C321CE" w:rsidRPr="00C321CE" w:rsidRDefault="00C321CE" w:rsidP="00713252">
            <w:pPr>
              <w:spacing w:line="276" w:lineRule="auto"/>
              <w:rPr>
                <w:rFonts w:ascii="Arial" w:hAnsi="Arial" w:cs="Arial"/>
                <w:szCs w:val="20"/>
              </w:rPr>
            </w:pPr>
            <w:r w:rsidRPr="00C321CE">
              <w:rPr>
                <w:rFonts w:ascii="Arial" w:hAnsi="Arial" w:cs="Arial"/>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3B9DDF33" w14:textId="7BFD9B2C"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2888890" w14:textId="6CDDACF2"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67BD658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98B4FCF" w14:textId="5845F39B" w:rsidR="00C321CE" w:rsidRPr="00C321CE" w:rsidRDefault="00C321CE" w:rsidP="00713252">
            <w:pPr>
              <w:spacing w:line="276" w:lineRule="auto"/>
              <w:rPr>
                <w:rFonts w:ascii="Arial" w:hAnsi="Arial" w:cs="Arial"/>
                <w:szCs w:val="20"/>
              </w:rPr>
            </w:pPr>
            <w:r w:rsidRPr="00C321CE">
              <w:rPr>
                <w:rFonts w:ascii="Arial" w:hAnsi="Arial" w:cs="Arial"/>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50818EBE" w14:textId="4B36DF9E"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54DE0FF" w14:textId="0F40B00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C3646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7ED1CDF" w14:textId="0E9F5E99" w:rsidR="00C321CE" w:rsidRPr="00C321CE" w:rsidRDefault="00C321CE" w:rsidP="00713252">
            <w:pPr>
              <w:spacing w:line="276" w:lineRule="auto"/>
              <w:rPr>
                <w:rFonts w:ascii="Arial" w:hAnsi="Arial" w:cs="Arial"/>
                <w:szCs w:val="20"/>
              </w:rPr>
            </w:pPr>
            <w:r w:rsidRPr="00C321CE">
              <w:rPr>
                <w:rFonts w:ascii="Arial" w:hAnsi="Arial" w:cs="Arial"/>
              </w:rPr>
              <w:t>GDPR</w:t>
            </w:r>
          </w:p>
        </w:tc>
        <w:tc>
          <w:tcPr>
            <w:tcW w:w="1103" w:type="pct"/>
            <w:tcBorders>
              <w:top w:val="single" w:sz="2" w:space="0" w:color="05829F"/>
              <w:left w:val="single" w:sz="2" w:space="0" w:color="05829F"/>
              <w:bottom w:val="single" w:sz="2" w:space="0" w:color="05829F"/>
              <w:right w:val="single" w:sz="2" w:space="0" w:color="05829F"/>
            </w:tcBorders>
          </w:tcPr>
          <w:p w14:paraId="0E798AA1" w14:textId="132D9B53"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7C80060" w14:textId="3FAD0C6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8462A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8F0859D" w14:textId="12FCCC88" w:rsidR="00C321CE" w:rsidRPr="00C321CE" w:rsidRDefault="00C321CE" w:rsidP="00713252">
            <w:pPr>
              <w:spacing w:line="276" w:lineRule="auto"/>
              <w:rPr>
                <w:rFonts w:ascii="Arial" w:hAnsi="Arial" w:cs="Arial"/>
                <w:szCs w:val="20"/>
              </w:rPr>
            </w:pPr>
            <w:r w:rsidRPr="00C321CE">
              <w:rPr>
                <w:rFonts w:ascii="Arial" w:hAnsi="Arial" w:cs="Arial"/>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E428D9C" w14:textId="57AC7A5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4A3F6EA4" w14:textId="6CC09BE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17011C5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7CA12D6" w14:textId="073F32AF" w:rsidR="00C321CE" w:rsidRPr="00C321CE" w:rsidRDefault="00C321CE" w:rsidP="00713252">
            <w:pPr>
              <w:spacing w:line="276" w:lineRule="auto"/>
              <w:rPr>
                <w:rFonts w:ascii="Arial" w:hAnsi="Arial" w:cs="Arial"/>
                <w:szCs w:val="20"/>
              </w:rPr>
            </w:pPr>
            <w:r w:rsidRPr="00C321CE">
              <w:rPr>
                <w:rFonts w:ascii="Arial" w:hAnsi="Arial" w:cs="Arial"/>
              </w:rPr>
              <w:t>Safeguarding (Existing Staff)</w:t>
            </w:r>
          </w:p>
        </w:tc>
        <w:tc>
          <w:tcPr>
            <w:tcW w:w="1103" w:type="pct"/>
            <w:tcBorders>
              <w:top w:val="single" w:sz="2" w:space="0" w:color="05829F"/>
              <w:left w:val="single" w:sz="2" w:space="0" w:color="05829F"/>
              <w:bottom w:val="single" w:sz="2" w:space="0" w:color="05829F"/>
              <w:right w:val="single" w:sz="2" w:space="0" w:color="05829F"/>
            </w:tcBorders>
          </w:tcPr>
          <w:p w14:paraId="5E4177FA" w14:textId="0EDE6ED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10A4A2AA" w14:textId="342B109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4C198B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0A9F600" w14:textId="1E881CAC" w:rsidR="00C321CE" w:rsidRPr="00C321CE" w:rsidRDefault="00C321CE" w:rsidP="00713252">
            <w:pPr>
              <w:spacing w:line="276" w:lineRule="auto"/>
              <w:rPr>
                <w:rFonts w:ascii="Arial" w:hAnsi="Arial" w:cs="Arial"/>
                <w:szCs w:val="20"/>
              </w:rPr>
            </w:pPr>
            <w:r w:rsidRPr="00C321CE">
              <w:rPr>
                <w:rFonts w:ascii="Arial" w:hAnsi="Arial" w:cs="Arial"/>
              </w:rPr>
              <w:t>COSHH</w:t>
            </w:r>
          </w:p>
        </w:tc>
        <w:tc>
          <w:tcPr>
            <w:tcW w:w="1103" w:type="pct"/>
            <w:tcBorders>
              <w:top w:val="single" w:sz="2" w:space="0" w:color="05829F"/>
              <w:left w:val="single" w:sz="2" w:space="0" w:color="05829F"/>
              <w:bottom w:val="single" w:sz="2" w:space="0" w:color="05829F"/>
              <w:right w:val="single" w:sz="2" w:space="0" w:color="05829F"/>
            </w:tcBorders>
          </w:tcPr>
          <w:p w14:paraId="334F2C27" w14:textId="064F050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7F5D98F3" w14:textId="732858E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9566A6"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5486459" w14:textId="66C0B5B1" w:rsidR="00C321CE" w:rsidRPr="00C321CE" w:rsidRDefault="00C321CE" w:rsidP="00713252">
            <w:pPr>
              <w:spacing w:line="276" w:lineRule="auto"/>
              <w:rPr>
                <w:rFonts w:ascii="Arial" w:hAnsi="Arial" w:cs="Arial"/>
                <w:szCs w:val="20"/>
              </w:rPr>
            </w:pPr>
            <w:r w:rsidRPr="00C321CE">
              <w:rPr>
                <w:rFonts w:ascii="Arial" w:hAnsi="Arial" w:cs="Arial"/>
              </w:rPr>
              <w:t>Lone Working</w:t>
            </w:r>
          </w:p>
        </w:tc>
        <w:tc>
          <w:tcPr>
            <w:tcW w:w="1103" w:type="pct"/>
            <w:tcBorders>
              <w:top w:val="single" w:sz="2" w:space="0" w:color="05829F"/>
              <w:left w:val="single" w:sz="2" w:space="0" w:color="05829F"/>
              <w:bottom w:val="single" w:sz="2" w:space="0" w:color="05829F"/>
              <w:right w:val="single" w:sz="2" w:space="0" w:color="05829F"/>
            </w:tcBorders>
          </w:tcPr>
          <w:p w14:paraId="253E9269" w14:textId="208085A2"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C838515" w14:textId="6DE887C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1E09E1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A8FB70F" w14:textId="0A0744E2" w:rsidR="00C321CE" w:rsidRPr="00C321CE" w:rsidRDefault="00C321CE" w:rsidP="00713252">
            <w:pPr>
              <w:spacing w:line="276" w:lineRule="auto"/>
              <w:rPr>
                <w:rFonts w:ascii="Arial" w:hAnsi="Arial" w:cs="Arial"/>
                <w:szCs w:val="20"/>
              </w:rPr>
            </w:pPr>
            <w:r w:rsidRPr="00C321CE">
              <w:rPr>
                <w:rFonts w:ascii="Arial" w:hAnsi="Arial" w:cs="Arial"/>
              </w:rPr>
              <w:t>ASDAN including: Risk Assessment</w:t>
            </w:r>
          </w:p>
        </w:tc>
        <w:tc>
          <w:tcPr>
            <w:tcW w:w="1103" w:type="pct"/>
            <w:tcBorders>
              <w:top w:val="single" w:sz="2" w:space="0" w:color="05829F"/>
              <w:left w:val="single" w:sz="2" w:space="0" w:color="05829F"/>
              <w:bottom w:val="single" w:sz="2" w:space="0" w:color="05829F"/>
              <w:right w:val="single" w:sz="2" w:space="0" w:color="05829F"/>
            </w:tcBorders>
          </w:tcPr>
          <w:p w14:paraId="566EA299" w14:textId="7D935224" w:rsidR="00C321CE" w:rsidRDefault="00C321CE" w:rsidP="00713252">
            <w:pPr>
              <w:spacing w:line="276" w:lineRule="auto"/>
              <w:rPr>
                <w:rFonts w:ascii="Arial" w:hAnsi="Arial" w:cs="Arial"/>
                <w:szCs w:val="20"/>
              </w:rPr>
            </w:pPr>
            <w:r w:rsidRPr="00BA3238">
              <w:rPr>
                <w:rFonts w:ascii="Arial" w:hAnsi="Arial" w:cs="Arial"/>
              </w:rPr>
              <w:t>Ongoing</w:t>
            </w:r>
          </w:p>
        </w:tc>
        <w:tc>
          <w:tcPr>
            <w:tcW w:w="1301" w:type="pct"/>
            <w:tcBorders>
              <w:top w:val="single" w:sz="2" w:space="0" w:color="05829F"/>
              <w:left w:val="single" w:sz="2" w:space="0" w:color="05829F"/>
              <w:bottom w:val="single" w:sz="2" w:space="0" w:color="05829F"/>
              <w:right w:val="single" w:sz="18" w:space="0" w:color="05829F"/>
            </w:tcBorders>
          </w:tcPr>
          <w:p w14:paraId="6D60B3DA" w14:textId="0CAD33DC"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C0900F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11DC7C7" w14:textId="557C5AA3" w:rsidR="00C321CE" w:rsidRPr="00122489" w:rsidRDefault="00C321CE" w:rsidP="00713252">
            <w:pPr>
              <w:spacing w:line="276" w:lineRule="auto"/>
              <w:rPr>
                <w:rFonts w:ascii="Arial" w:hAnsi="Arial" w:cs="Arial"/>
                <w:szCs w:val="20"/>
              </w:rPr>
            </w:pPr>
            <w:r w:rsidRPr="00BA3238">
              <w:rPr>
                <w:rFonts w:ascii="Arial" w:hAnsi="Arial" w:cs="Arial"/>
              </w:rPr>
              <w:t>Duty of Care</w:t>
            </w:r>
          </w:p>
        </w:tc>
        <w:tc>
          <w:tcPr>
            <w:tcW w:w="1103" w:type="pct"/>
            <w:tcBorders>
              <w:top w:val="single" w:sz="2" w:space="0" w:color="05829F"/>
              <w:left w:val="single" w:sz="2" w:space="0" w:color="05829F"/>
              <w:bottom w:val="single" w:sz="2" w:space="0" w:color="05829F"/>
              <w:right w:val="single" w:sz="2" w:space="0" w:color="05829F"/>
            </w:tcBorders>
          </w:tcPr>
          <w:p w14:paraId="3E85D497" w14:textId="5CD7669D"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F3980A5" w14:textId="6BAB47AD"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7FFC35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07731CB" w14:textId="1EADF144" w:rsidR="00C321CE" w:rsidRPr="00122489" w:rsidRDefault="00C321CE" w:rsidP="00713252">
            <w:pPr>
              <w:spacing w:line="276" w:lineRule="auto"/>
              <w:rPr>
                <w:rFonts w:ascii="Arial" w:hAnsi="Arial" w:cs="Arial"/>
                <w:szCs w:val="20"/>
              </w:rPr>
            </w:pPr>
            <w:r w:rsidRPr="00BA3238">
              <w:rPr>
                <w:rFonts w:ascii="Arial" w:hAnsi="Arial" w:cs="Arial"/>
              </w:rPr>
              <w:t>Food Hygiene</w:t>
            </w:r>
          </w:p>
        </w:tc>
        <w:tc>
          <w:tcPr>
            <w:tcW w:w="1103" w:type="pct"/>
            <w:tcBorders>
              <w:top w:val="single" w:sz="2" w:space="0" w:color="05829F"/>
              <w:left w:val="single" w:sz="2" w:space="0" w:color="05829F"/>
              <w:bottom w:val="single" w:sz="2" w:space="0" w:color="05829F"/>
              <w:right w:val="single" w:sz="2" w:space="0" w:color="05829F"/>
            </w:tcBorders>
          </w:tcPr>
          <w:p w14:paraId="47BDEA59" w14:textId="4E8885E0" w:rsidR="00C321CE" w:rsidRDefault="00C321CE" w:rsidP="00713252">
            <w:pPr>
              <w:spacing w:line="276" w:lineRule="auto"/>
              <w:rPr>
                <w:rFonts w:ascii="Arial" w:hAnsi="Arial" w:cs="Arial"/>
                <w:szCs w:val="20"/>
              </w:rPr>
            </w:pPr>
            <w:r w:rsidRPr="00BA3238">
              <w:rPr>
                <w:rFonts w:ascii="Arial" w:hAnsi="Arial" w:cs="Arial"/>
              </w:rPr>
              <w:t>Every 3 years</w:t>
            </w:r>
          </w:p>
        </w:tc>
        <w:tc>
          <w:tcPr>
            <w:tcW w:w="1301" w:type="pct"/>
            <w:tcBorders>
              <w:top w:val="single" w:sz="2" w:space="0" w:color="05829F"/>
              <w:left w:val="single" w:sz="2" w:space="0" w:color="05829F"/>
              <w:bottom w:val="single" w:sz="2" w:space="0" w:color="05829F"/>
              <w:right w:val="single" w:sz="18" w:space="0" w:color="05829F"/>
            </w:tcBorders>
          </w:tcPr>
          <w:p w14:paraId="5BD43B9C" w14:textId="24E9A00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2A0FF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9F68BA5" w14:textId="120D6D36" w:rsidR="00C321CE" w:rsidRPr="00122489" w:rsidRDefault="00C321CE" w:rsidP="00713252">
            <w:pPr>
              <w:spacing w:line="276" w:lineRule="auto"/>
              <w:rPr>
                <w:rFonts w:ascii="Arial" w:hAnsi="Arial" w:cs="Arial"/>
                <w:szCs w:val="20"/>
              </w:rPr>
            </w:pPr>
            <w:r w:rsidRPr="00BA3238">
              <w:rPr>
                <w:rFonts w:ascii="Arial" w:hAnsi="Arial" w:cs="Arial"/>
              </w:rPr>
              <w:t>De-escalation</w:t>
            </w:r>
          </w:p>
        </w:tc>
        <w:tc>
          <w:tcPr>
            <w:tcW w:w="1103" w:type="pct"/>
            <w:tcBorders>
              <w:top w:val="single" w:sz="2" w:space="0" w:color="05829F"/>
              <w:left w:val="single" w:sz="2" w:space="0" w:color="05829F"/>
              <w:bottom w:val="single" w:sz="2" w:space="0" w:color="05829F"/>
              <w:right w:val="single" w:sz="2" w:space="0" w:color="05829F"/>
            </w:tcBorders>
          </w:tcPr>
          <w:p w14:paraId="72581015" w14:textId="6684D15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76DD8FC" w14:textId="31ABE60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2C473B4D" w14:textId="77777777" w:rsidR="00122489" w:rsidRDefault="00122489" w:rsidP="000D1EA2">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0370" w14:textId="77777777" w:rsidR="00400E8C" w:rsidRDefault="00400E8C" w:rsidP="00FA1A5E">
      <w:r>
        <w:separator/>
      </w:r>
    </w:p>
  </w:endnote>
  <w:endnote w:type="continuationSeparator" w:id="0">
    <w:p w14:paraId="41FCECC4" w14:textId="77777777" w:rsidR="00400E8C" w:rsidRDefault="00400E8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71325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13252">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4B4" w14:textId="77777777" w:rsidR="00400E8C" w:rsidRDefault="00400E8C" w:rsidP="00FA1A5E">
      <w:r>
        <w:separator/>
      </w:r>
    </w:p>
  </w:footnote>
  <w:footnote w:type="continuationSeparator" w:id="0">
    <w:p w14:paraId="44EEF579" w14:textId="77777777" w:rsidR="00400E8C" w:rsidRDefault="00400E8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D1EA2"/>
    <w:rsid w:val="000E41B4"/>
    <w:rsid w:val="000E7347"/>
    <w:rsid w:val="00122489"/>
    <w:rsid w:val="002A4AE8"/>
    <w:rsid w:val="002C6BEE"/>
    <w:rsid w:val="002E5E1B"/>
    <w:rsid w:val="002F5369"/>
    <w:rsid w:val="002F7F22"/>
    <w:rsid w:val="003265D2"/>
    <w:rsid w:val="00392E60"/>
    <w:rsid w:val="00400E8C"/>
    <w:rsid w:val="0043539A"/>
    <w:rsid w:val="00457DE3"/>
    <w:rsid w:val="00465342"/>
    <w:rsid w:val="004A6ECC"/>
    <w:rsid w:val="004F2860"/>
    <w:rsid w:val="004F5D02"/>
    <w:rsid w:val="0052461F"/>
    <w:rsid w:val="005346C7"/>
    <w:rsid w:val="0054152B"/>
    <w:rsid w:val="005D70CE"/>
    <w:rsid w:val="005E347F"/>
    <w:rsid w:val="00634005"/>
    <w:rsid w:val="006608FC"/>
    <w:rsid w:val="00665071"/>
    <w:rsid w:val="00713252"/>
    <w:rsid w:val="00714493"/>
    <w:rsid w:val="00794D77"/>
    <w:rsid w:val="007A6C62"/>
    <w:rsid w:val="00822012"/>
    <w:rsid w:val="00895843"/>
    <w:rsid w:val="008C46C6"/>
    <w:rsid w:val="009025EE"/>
    <w:rsid w:val="00A0650C"/>
    <w:rsid w:val="00A4510F"/>
    <w:rsid w:val="00AD7B13"/>
    <w:rsid w:val="00AF113D"/>
    <w:rsid w:val="00B44DF0"/>
    <w:rsid w:val="00B51038"/>
    <w:rsid w:val="00B70680"/>
    <w:rsid w:val="00BA3F63"/>
    <w:rsid w:val="00BC4621"/>
    <w:rsid w:val="00C056A1"/>
    <w:rsid w:val="00C2766D"/>
    <w:rsid w:val="00C321CE"/>
    <w:rsid w:val="00C36344"/>
    <w:rsid w:val="00CB08C6"/>
    <w:rsid w:val="00CB5855"/>
    <w:rsid w:val="00D63588"/>
    <w:rsid w:val="00DB09A0"/>
    <w:rsid w:val="00DB412D"/>
    <w:rsid w:val="00DB5DED"/>
    <w:rsid w:val="00DC41D7"/>
    <w:rsid w:val="00DF7A58"/>
    <w:rsid w:val="00E21CA6"/>
    <w:rsid w:val="00E95443"/>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C321CE"/>
    <w:pPr>
      <w:keepNext/>
      <w:tabs>
        <w:tab w:val="left" w:pos="709"/>
      </w:tabs>
      <w:outlineLvl w:val="1"/>
    </w:pPr>
    <w:rPr>
      <w:rFonts w:ascii="Edwardian Script ITC" w:hAnsi="Edwardian Script ITC" w:cs="Arial"/>
      <w:b/>
      <w:bCs/>
      <w:sz w:val="32"/>
      <w:lang w:val="en-US"/>
    </w:rPr>
  </w:style>
  <w:style w:type="paragraph" w:styleId="Heading3">
    <w:name w:val="heading 3"/>
    <w:basedOn w:val="Normal"/>
    <w:next w:val="Normal"/>
    <w:link w:val="Heading3Char"/>
    <w:semiHidden/>
    <w:unhideWhenUsed/>
    <w:qFormat/>
    <w:rsid w:val="00C321CE"/>
    <w:pPr>
      <w:tabs>
        <w:tab w:val="left" w:pos="709"/>
      </w:tabs>
      <w:spacing w:after="120"/>
      <w:outlineLvl w:val="2"/>
    </w:pPr>
    <w:rPr>
      <w:rFonts w:ascii="Arial" w:hAnsi="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C321CE"/>
    <w:pPr>
      <w:spacing w:after="120" w:line="480" w:lineRule="auto"/>
      <w:ind w:left="283"/>
    </w:pPr>
    <w:rPr>
      <w:rFonts w:ascii="Arial" w:eastAsia="Calibri" w:hAnsi="Arial"/>
      <w:sz w:val="22"/>
      <w:szCs w:val="22"/>
      <w:lang w:val="en-US"/>
    </w:rPr>
  </w:style>
  <w:style w:type="character" w:customStyle="1" w:styleId="BodyTextIndent2Char">
    <w:name w:val="Body Text Indent 2 Char"/>
    <w:basedOn w:val="DefaultParagraphFont"/>
    <w:link w:val="BodyTextIndent2"/>
    <w:uiPriority w:val="99"/>
    <w:rsid w:val="00C321CE"/>
    <w:rPr>
      <w:rFonts w:ascii="Arial" w:eastAsia="Calibri" w:hAnsi="Arial" w:cs="Times New Roman"/>
      <w:lang w:val="en-US"/>
    </w:rPr>
  </w:style>
  <w:style w:type="character" w:customStyle="1" w:styleId="Heading2Char">
    <w:name w:val="Heading 2 Char"/>
    <w:basedOn w:val="DefaultParagraphFont"/>
    <w:link w:val="Heading2"/>
    <w:semiHidden/>
    <w:rsid w:val="00C321CE"/>
    <w:rPr>
      <w:rFonts w:ascii="Edwardian Script ITC" w:eastAsia="Times New Roman" w:hAnsi="Edwardian Script ITC" w:cs="Arial"/>
      <w:b/>
      <w:bCs/>
      <w:sz w:val="32"/>
      <w:szCs w:val="24"/>
      <w:lang w:val="en-US"/>
    </w:rPr>
  </w:style>
  <w:style w:type="character" w:customStyle="1" w:styleId="Heading3Char">
    <w:name w:val="Heading 3 Char"/>
    <w:basedOn w:val="DefaultParagraphFont"/>
    <w:link w:val="Heading3"/>
    <w:semiHidden/>
    <w:rsid w:val="00C321CE"/>
    <w:rPr>
      <w:rFonts w:ascii="Arial" w:eastAsia="Times New Roman" w:hAnsi="Arial" w:cs="Times New Roman"/>
      <w:b/>
      <w:bCs/>
      <w:sz w:val="23"/>
      <w:szCs w:val="24"/>
      <w:lang w:val="en-US"/>
    </w:rPr>
  </w:style>
  <w:style w:type="paragraph" w:customStyle="1" w:styleId="TableParagraph">
    <w:name w:val="Table Paragraph"/>
    <w:basedOn w:val="Normal"/>
    <w:uiPriority w:val="1"/>
    <w:qFormat/>
    <w:rsid w:val="00C321CE"/>
    <w:pPr>
      <w:widowControl w:val="0"/>
      <w:autoSpaceDE w:val="0"/>
      <w:autoSpaceDN w:val="0"/>
      <w:spacing w:line="221" w:lineRule="exact"/>
      <w:ind w:left="10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13</cp:revision>
  <dcterms:created xsi:type="dcterms:W3CDTF">2020-07-31T06:21:00Z</dcterms:created>
  <dcterms:modified xsi:type="dcterms:W3CDTF">2021-07-21T14:26:00Z</dcterms:modified>
</cp:coreProperties>
</file>